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3" w:rsidRPr="009E4497" w:rsidRDefault="008D79DE" w:rsidP="00FA0CB2">
      <w:pPr>
        <w:spacing w:line="560" w:lineRule="exact"/>
        <w:jc w:val="center"/>
        <w:textAlignment w:val="baseline"/>
        <w:rPr>
          <w:rFonts w:ascii="Times New Roman" w:eastAsia="黑体" w:hAnsi="Times New Roman"/>
          <w:sz w:val="36"/>
          <w:szCs w:val="36"/>
        </w:rPr>
      </w:pPr>
      <w:r w:rsidRPr="009E4497">
        <w:rPr>
          <w:rFonts w:ascii="Times New Roman" w:eastAsia="黑体" w:hAnsi="Times New Roman" w:hint="eastAsia"/>
          <w:sz w:val="36"/>
          <w:szCs w:val="36"/>
        </w:rPr>
        <w:t>关于开展</w:t>
      </w:r>
      <w:r w:rsidR="009416C6" w:rsidRPr="009E4497">
        <w:rPr>
          <w:rFonts w:ascii="Times New Roman" w:eastAsia="黑体" w:hAnsi="Times New Roman"/>
          <w:sz w:val="36"/>
          <w:szCs w:val="36"/>
        </w:rPr>
        <w:t>2021</w:t>
      </w:r>
      <w:r w:rsidR="000B0134" w:rsidRPr="009E4497">
        <w:rPr>
          <w:rFonts w:ascii="Times New Roman" w:eastAsia="黑体" w:hAnsi="Times New Roman"/>
          <w:sz w:val="36"/>
          <w:szCs w:val="36"/>
        </w:rPr>
        <w:t>年扬州大学研究生精品课程</w:t>
      </w:r>
      <w:r w:rsidRPr="009E4497">
        <w:rPr>
          <w:rFonts w:ascii="Times New Roman" w:eastAsia="黑体" w:hAnsi="Times New Roman" w:hint="eastAsia"/>
          <w:sz w:val="36"/>
          <w:szCs w:val="36"/>
        </w:rPr>
        <w:t>遴选建设的</w:t>
      </w:r>
      <w:r w:rsidR="000B0134" w:rsidRPr="009E4497">
        <w:rPr>
          <w:rFonts w:ascii="Times New Roman" w:eastAsia="黑体" w:hAnsi="Times New Roman"/>
          <w:sz w:val="36"/>
          <w:szCs w:val="36"/>
        </w:rPr>
        <w:t>通知</w:t>
      </w:r>
    </w:p>
    <w:p w:rsidR="007D1483" w:rsidRPr="008D0CDD" w:rsidRDefault="007D1483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</w:p>
    <w:p w:rsidR="00C22511" w:rsidRDefault="00C22511" w:rsidP="00C22511">
      <w:pPr>
        <w:spacing w:line="560" w:lineRule="exact"/>
        <w:jc w:val="left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各学院：</w:t>
      </w:r>
    </w:p>
    <w:p w:rsidR="007D1483" w:rsidRPr="008D0CDD" w:rsidRDefault="000B0134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为推进我校研究生课程建设，促进研究生课程教学的科学化、规范化，全面提升我校研究生课程教学师资水平和质量内涵，</w:t>
      </w:r>
      <w:r w:rsidR="009416C6" w:rsidRPr="008D0CDD">
        <w:rPr>
          <w:rFonts w:ascii="Times New Roman" w:eastAsia="仿宋_GB2312" w:hAnsi="Times New Roman"/>
          <w:sz w:val="28"/>
          <w:szCs w:val="28"/>
        </w:rPr>
        <w:t>实现优质研究生课程资源的共享，</w:t>
      </w:r>
      <w:r w:rsidR="00C725E1">
        <w:rPr>
          <w:rFonts w:ascii="Times New Roman" w:eastAsia="仿宋_GB2312" w:hAnsi="Times New Roman" w:hint="eastAsia"/>
          <w:sz w:val="28"/>
          <w:szCs w:val="28"/>
        </w:rPr>
        <w:t>根据《扬州大学研究生精品课程建设实施办法》（扬大</w:t>
      </w:r>
      <w:proofErr w:type="gramStart"/>
      <w:r w:rsidR="00C725E1">
        <w:rPr>
          <w:rFonts w:ascii="Times New Roman" w:eastAsia="仿宋_GB2312" w:hAnsi="Times New Roman" w:hint="eastAsia"/>
          <w:sz w:val="28"/>
          <w:szCs w:val="28"/>
        </w:rPr>
        <w:t>研</w:t>
      </w:r>
      <w:proofErr w:type="gramEnd"/>
      <w:r w:rsidR="00C725E1">
        <w:rPr>
          <w:rFonts w:ascii="Times New Roman" w:eastAsia="仿宋_GB2312" w:hAnsi="Times New Roman" w:hint="eastAsia"/>
          <w:sz w:val="28"/>
          <w:szCs w:val="28"/>
        </w:rPr>
        <w:t>院</w:t>
      </w:r>
      <w:r w:rsidR="00C725E1">
        <w:rPr>
          <w:rFonts w:ascii="仿宋_GB2312" w:eastAsia="仿宋_GB2312" w:hAnsi="Times New Roman" w:hint="eastAsia"/>
          <w:sz w:val="28"/>
          <w:szCs w:val="28"/>
        </w:rPr>
        <w:t>〔</w:t>
      </w:r>
      <w:r w:rsidR="00C725E1">
        <w:rPr>
          <w:rFonts w:ascii="Times New Roman" w:eastAsia="仿宋_GB2312" w:hAnsi="Times New Roman" w:hint="eastAsia"/>
          <w:sz w:val="28"/>
          <w:szCs w:val="28"/>
        </w:rPr>
        <w:t>2021</w:t>
      </w:r>
      <w:r w:rsidR="00C725E1">
        <w:rPr>
          <w:rFonts w:ascii="仿宋_GB2312" w:eastAsia="仿宋_GB2312" w:hAnsi="Times New Roman" w:hint="eastAsia"/>
          <w:sz w:val="28"/>
          <w:szCs w:val="28"/>
        </w:rPr>
        <w:t>〕</w:t>
      </w:r>
      <w:r w:rsidR="00C725E1">
        <w:rPr>
          <w:rFonts w:ascii="Times New Roman" w:eastAsia="仿宋_GB2312" w:hAnsi="Times New Roman" w:hint="eastAsia"/>
          <w:sz w:val="28"/>
          <w:szCs w:val="28"/>
        </w:rPr>
        <w:t>15</w:t>
      </w:r>
      <w:r w:rsidR="00C725E1">
        <w:rPr>
          <w:rFonts w:ascii="Times New Roman" w:eastAsia="仿宋_GB2312" w:hAnsi="Times New Roman" w:hint="eastAsia"/>
          <w:sz w:val="28"/>
          <w:szCs w:val="28"/>
        </w:rPr>
        <w:t>号）文件精神，</w:t>
      </w:r>
      <w:r w:rsidRPr="008D0CDD">
        <w:rPr>
          <w:rFonts w:ascii="Times New Roman" w:eastAsia="仿宋_GB2312" w:hAnsi="Times New Roman"/>
          <w:sz w:val="28"/>
          <w:szCs w:val="28"/>
        </w:rPr>
        <w:t>学校决定开展研究生精品课程建设工作</w:t>
      </w:r>
      <w:r w:rsidR="00C22511">
        <w:rPr>
          <w:rFonts w:ascii="Times New Roman" w:eastAsia="仿宋_GB2312" w:hAnsi="Times New Roman" w:hint="eastAsia"/>
          <w:sz w:val="28"/>
          <w:szCs w:val="28"/>
        </w:rPr>
        <w:t>，现将本年度遴选工作通知如下：</w:t>
      </w:r>
    </w:p>
    <w:p w:rsidR="007D1483" w:rsidRPr="008D0CDD" w:rsidRDefault="000B0134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一、建设目标</w:t>
      </w:r>
    </w:p>
    <w:p w:rsidR="00FA0CB2" w:rsidRDefault="009E4497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以立德树人为教育目标，</w:t>
      </w:r>
      <w:r w:rsidR="008745A7">
        <w:rPr>
          <w:rFonts w:ascii="Times New Roman" w:eastAsia="仿宋_GB2312" w:hAnsi="Times New Roman" w:hint="eastAsia"/>
          <w:sz w:val="28"/>
          <w:szCs w:val="28"/>
        </w:rPr>
        <w:t>将</w:t>
      </w:r>
      <w:proofErr w:type="gramStart"/>
      <w:r w:rsidR="008745A7">
        <w:rPr>
          <w:rFonts w:ascii="Times New Roman" w:eastAsia="仿宋_GB2312" w:hAnsi="Times New Roman" w:hint="eastAsia"/>
          <w:sz w:val="28"/>
          <w:szCs w:val="28"/>
        </w:rPr>
        <w:t>课程思政融入</w:t>
      </w:r>
      <w:proofErr w:type="gramEnd"/>
      <w:r w:rsidR="008745A7">
        <w:rPr>
          <w:rFonts w:ascii="Times New Roman" w:eastAsia="仿宋_GB2312" w:hAnsi="Times New Roman" w:hint="eastAsia"/>
          <w:sz w:val="28"/>
          <w:szCs w:val="28"/>
        </w:rPr>
        <w:t>教学中，</w:t>
      </w:r>
      <w:r w:rsidR="00FA0CB2" w:rsidRPr="008D0CDD">
        <w:rPr>
          <w:rFonts w:ascii="Times New Roman" w:eastAsia="仿宋_GB2312" w:hAnsi="Times New Roman"/>
          <w:sz w:val="28"/>
          <w:szCs w:val="28"/>
        </w:rPr>
        <w:t>建设一批创新精神</w:t>
      </w:r>
      <w:r w:rsidR="00072683">
        <w:rPr>
          <w:rFonts w:ascii="Times New Roman" w:eastAsia="仿宋_GB2312" w:hAnsi="Times New Roman" w:hint="eastAsia"/>
          <w:sz w:val="28"/>
          <w:szCs w:val="28"/>
        </w:rPr>
        <w:t>培养</w:t>
      </w:r>
      <w:r w:rsidR="00FA0CB2" w:rsidRPr="008D0CDD">
        <w:rPr>
          <w:rFonts w:ascii="Times New Roman" w:eastAsia="仿宋_GB2312" w:hAnsi="Times New Roman"/>
          <w:sz w:val="28"/>
          <w:szCs w:val="28"/>
        </w:rPr>
        <w:t>与实践能力培育并抓、传统教学手段与新兴科学技术并举、富有示范效应的</w:t>
      </w:r>
      <w:r w:rsidR="008745A7">
        <w:rPr>
          <w:rFonts w:ascii="Times New Roman" w:eastAsia="仿宋_GB2312" w:hAnsi="Times New Roman" w:hint="eastAsia"/>
          <w:sz w:val="28"/>
          <w:szCs w:val="28"/>
        </w:rPr>
        <w:t>研究生精品课程；</w:t>
      </w:r>
      <w:r w:rsidR="00FA0CB2" w:rsidRPr="008D0CDD">
        <w:rPr>
          <w:rFonts w:ascii="Times New Roman" w:eastAsia="仿宋_GB2312" w:hAnsi="Times New Roman"/>
          <w:sz w:val="28"/>
          <w:szCs w:val="28"/>
        </w:rPr>
        <w:t>满足在线教育的迫切需要，建设</w:t>
      </w:r>
      <w:r w:rsidR="008745A7">
        <w:rPr>
          <w:rFonts w:ascii="Times New Roman" w:eastAsia="仿宋_GB2312" w:hAnsi="Times New Roman" w:hint="eastAsia"/>
          <w:sz w:val="28"/>
          <w:szCs w:val="28"/>
        </w:rPr>
        <w:t>在线开放课程和学习平台，</w:t>
      </w:r>
      <w:r w:rsidR="00FA0CB2" w:rsidRPr="008D0CDD">
        <w:rPr>
          <w:rFonts w:ascii="Times New Roman" w:eastAsia="仿宋_GB2312" w:hAnsi="Times New Roman"/>
          <w:sz w:val="28"/>
          <w:szCs w:val="28"/>
        </w:rPr>
        <w:t>拓展教学时空，激发研究生的学习积极性和自主性，扩大优质教育资源受益面，实现优质教学资源的推广和共享。</w:t>
      </w:r>
    </w:p>
    <w:p w:rsidR="005B765A" w:rsidRPr="005B765A" w:rsidRDefault="00C22511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本年度拟立项</w:t>
      </w:r>
      <w:r w:rsidR="005B765A">
        <w:rPr>
          <w:rFonts w:ascii="Times New Roman" w:eastAsia="仿宋_GB2312" w:hAnsi="Times New Roman" w:hint="eastAsia"/>
          <w:sz w:val="28"/>
          <w:szCs w:val="28"/>
        </w:rPr>
        <w:t>建设</w:t>
      </w:r>
      <w:r w:rsidR="005B765A">
        <w:rPr>
          <w:rFonts w:ascii="Times New Roman" w:eastAsia="仿宋_GB2312" w:hAnsi="Times New Roman" w:hint="eastAsia"/>
          <w:sz w:val="28"/>
          <w:szCs w:val="28"/>
        </w:rPr>
        <w:t>10</w:t>
      </w:r>
      <w:r w:rsidR="005B765A">
        <w:rPr>
          <w:rFonts w:ascii="Times New Roman" w:eastAsia="仿宋_GB2312" w:hAnsi="Times New Roman" w:hint="eastAsia"/>
          <w:sz w:val="28"/>
          <w:szCs w:val="28"/>
        </w:rPr>
        <w:t>门研究生精品课程。</w:t>
      </w:r>
    </w:p>
    <w:p w:rsidR="007D1483" w:rsidRPr="008D0CDD" w:rsidRDefault="000B0134" w:rsidP="00FA0CB2">
      <w:pPr>
        <w:numPr>
          <w:ilvl w:val="0"/>
          <w:numId w:val="1"/>
        </w:num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申报条件</w:t>
      </w:r>
    </w:p>
    <w:p w:rsidR="007D1483" w:rsidRPr="008D0CDD" w:rsidRDefault="00FA0CB2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1.</w:t>
      </w:r>
      <w:r w:rsidR="00C2251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各学院根据《扬州大学研究生精品课程建设</w:t>
      </w:r>
      <w:r w:rsidR="0096648B">
        <w:rPr>
          <w:rFonts w:ascii="Times New Roman" w:eastAsia="仿宋_GB2312" w:hAnsi="Times New Roman" w:hint="eastAsia"/>
          <w:sz w:val="28"/>
          <w:szCs w:val="28"/>
        </w:rPr>
        <w:t>实施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办法》，</w:t>
      </w:r>
      <w:r w:rsidR="005B765A">
        <w:rPr>
          <w:rFonts w:ascii="Times New Roman" w:eastAsia="仿宋_GB2312" w:hAnsi="Times New Roman" w:hint="eastAsia"/>
          <w:sz w:val="28"/>
          <w:szCs w:val="28"/>
        </w:rPr>
        <w:t>以公共</w:t>
      </w:r>
      <w:r w:rsidR="00493789">
        <w:rPr>
          <w:rFonts w:ascii="Times New Roman" w:eastAsia="仿宋_GB2312" w:hAnsi="Times New Roman" w:hint="eastAsia"/>
          <w:sz w:val="28"/>
          <w:szCs w:val="28"/>
        </w:rPr>
        <w:t>基础</w:t>
      </w:r>
      <w:r w:rsidR="005B765A">
        <w:rPr>
          <w:rFonts w:ascii="Times New Roman" w:eastAsia="仿宋_GB2312" w:hAnsi="Times New Roman" w:hint="eastAsia"/>
          <w:sz w:val="28"/>
          <w:szCs w:val="28"/>
        </w:rPr>
        <w:t>课、学科基础课为主，</w:t>
      </w:r>
      <w:r w:rsidR="004C7A55">
        <w:rPr>
          <w:rFonts w:ascii="Times New Roman" w:eastAsia="仿宋_GB2312" w:hAnsi="Times New Roman" w:hint="eastAsia"/>
          <w:sz w:val="28"/>
          <w:szCs w:val="28"/>
        </w:rPr>
        <w:t>进行院内申报及遴选</w:t>
      </w:r>
      <w:r w:rsidR="000B0134" w:rsidRPr="008D0CDD">
        <w:rPr>
          <w:rFonts w:ascii="Times New Roman" w:eastAsia="仿宋_GB2312" w:hAnsi="Times New Roman"/>
          <w:sz w:val="28"/>
          <w:szCs w:val="28"/>
        </w:rPr>
        <w:t>。</w:t>
      </w:r>
      <w:r w:rsidR="005B765A">
        <w:rPr>
          <w:rFonts w:ascii="Times New Roman" w:eastAsia="仿宋_GB2312" w:hAnsi="Times New Roman" w:hint="eastAsia"/>
          <w:sz w:val="28"/>
          <w:szCs w:val="28"/>
        </w:rPr>
        <w:t>优势学科所在学院至少申报</w:t>
      </w:r>
      <w:r w:rsidR="005B765A">
        <w:rPr>
          <w:rFonts w:ascii="Times New Roman" w:eastAsia="仿宋_GB2312" w:hAnsi="Times New Roman" w:hint="eastAsia"/>
          <w:sz w:val="28"/>
          <w:szCs w:val="28"/>
        </w:rPr>
        <w:t>1</w:t>
      </w:r>
      <w:r w:rsidR="005B765A">
        <w:rPr>
          <w:rFonts w:ascii="Times New Roman" w:eastAsia="仿宋_GB2312" w:hAnsi="Times New Roman" w:hint="eastAsia"/>
          <w:sz w:val="28"/>
          <w:szCs w:val="28"/>
        </w:rPr>
        <w:t>门课程。</w:t>
      </w:r>
    </w:p>
    <w:p w:rsidR="007D1483" w:rsidRPr="008D0CDD" w:rsidRDefault="008D0CDD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2.</w:t>
      </w:r>
      <w:r w:rsidR="00C2251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每门拟申报课程由</w:t>
      </w:r>
      <w:r w:rsidR="000B0134" w:rsidRPr="008D0CDD">
        <w:rPr>
          <w:rFonts w:ascii="Times New Roman" w:eastAsia="仿宋_GB2312" w:hAnsi="Times New Roman"/>
          <w:sz w:val="28"/>
          <w:szCs w:val="28"/>
        </w:rPr>
        <w:t>1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名教学经验丰富、学术造诣较高的任课教师担任课程负责人（具</w:t>
      </w:r>
      <w:r w:rsidR="00106473">
        <w:rPr>
          <w:rFonts w:ascii="Times New Roman" w:eastAsia="仿宋_GB2312" w:hAnsi="Times New Roman" w:hint="eastAsia"/>
          <w:sz w:val="28"/>
          <w:szCs w:val="28"/>
        </w:rPr>
        <w:t>有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副教授及以上专业技术职务职称，原则上已从事</w:t>
      </w:r>
      <w:r w:rsidR="000B0134" w:rsidRPr="008D0CDD">
        <w:rPr>
          <w:rFonts w:ascii="Times New Roman" w:eastAsia="仿宋_GB2312" w:hAnsi="Times New Roman"/>
          <w:sz w:val="28"/>
          <w:szCs w:val="28"/>
        </w:rPr>
        <w:t>3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年（含）以上研究生教学工作</w:t>
      </w:r>
      <w:proofErr w:type="gramStart"/>
      <w:r w:rsidR="000B0134" w:rsidRPr="008D0CDD">
        <w:rPr>
          <w:rFonts w:ascii="Times New Roman" w:eastAsia="仿宋_GB2312" w:hAnsi="Times New Roman"/>
          <w:sz w:val="28"/>
          <w:szCs w:val="28"/>
        </w:rPr>
        <w:t>且教学</w:t>
      </w:r>
      <w:proofErr w:type="gramEnd"/>
      <w:r w:rsidR="000B0134" w:rsidRPr="008D0CDD">
        <w:rPr>
          <w:rFonts w:ascii="Times New Roman" w:eastAsia="仿宋_GB2312" w:hAnsi="Times New Roman"/>
          <w:sz w:val="28"/>
          <w:szCs w:val="28"/>
        </w:rPr>
        <w:t>成果良好），</w:t>
      </w:r>
      <w:r w:rsidR="000B0134" w:rsidRPr="008D0CDD">
        <w:rPr>
          <w:rFonts w:ascii="Times New Roman" w:eastAsia="仿宋_GB2312" w:hAnsi="Times New Roman"/>
          <w:sz w:val="28"/>
          <w:szCs w:val="28"/>
        </w:rPr>
        <w:t>2~4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名骨干教师组成课程教学团队，通过</w:t>
      </w:r>
      <w:r w:rsidR="000B0134" w:rsidRPr="008D0CDD">
        <w:rPr>
          <w:rFonts w:ascii="Times New Roman" w:eastAsia="仿宋_GB2312" w:hAnsi="Times New Roman"/>
          <w:sz w:val="28"/>
          <w:szCs w:val="28"/>
        </w:rPr>
        <w:t>2~3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年的建设，形成一支结构合理、</w:t>
      </w:r>
      <w:r w:rsidR="000B0134" w:rsidRPr="008D0CDD">
        <w:rPr>
          <w:rFonts w:ascii="Times New Roman" w:eastAsia="仿宋_GB2312" w:hAnsi="Times New Roman"/>
          <w:sz w:val="28"/>
          <w:szCs w:val="28"/>
        </w:rPr>
        <w:lastRenderedPageBreak/>
        <w:t>人员稳定、教学水平高、教学效果好的队伍。</w:t>
      </w:r>
    </w:p>
    <w:p w:rsidR="007D1483" w:rsidRPr="008D0CDD" w:rsidRDefault="000B0134" w:rsidP="00FA0CB2">
      <w:pPr>
        <w:numPr>
          <w:ilvl w:val="0"/>
          <w:numId w:val="1"/>
        </w:num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申报程序</w:t>
      </w:r>
    </w:p>
    <w:p w:rsidR="007D1483" w:rsidRPr="008D0CDD" w:rsidRDefault="00FA0CB2" w:rsidP="00FA0CB2">
      <w:pPr>
        <w:tabs>
          <w:tab w:val="left" w:pos="312"/>
        </w:tabs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1.</w:t>
      </w:r>
      <w:r w:rsidR="006F6298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B0134" w:rsidRPr="008D0CDD">
        <w:rPr>
          <w:rFonts w:ascii="Times New Roman" w:eastAsia="仿宋_GB2312" w:hAnsi="Times New Roman"/>
          <w:sz w:val="28"/>
          <w:szCs w:val="28"/>
        </w:rPr>
        <w:t>符合条件的教师及教学团队填写《扬州大学研究生精品课程立项申请书》（附件</w:t>
      </w:r>
      <w:r w:rsidR="000B0134" w:rsidRPr="008D0CDD">
        <w:rPr>
          <w:rFonts w:ascii="Times New Roman" w:eastAsia="仿宋_GB2312" w:hAnsi="Times New Roman"/>
          <w:sz w:val="28"/>
          <w:szCs w:val="28"/>
        </w:rPr>
        <w:t>2</w:t>
      </w:r>
      <w:r w:rsidR="000B0134" w:rsidRPr="008D0CDD">
        <w:rPr>
          <w:rFonts w:ascii="Times New Roman" w:eastAsia="仿宋_GB2312" w:hAnsi="Times New Roman"/>
          <w:sz w:val="28"/>
          <w:szCs w:val="28"/>
        </w:rPr>
        <w:t>），于</w:t>
      </w:r>
      <w:r w:rsidR="000B0134" w:rsidRPr="008D0CDD">
        <w:rPr>
          <w:rFonts w:ascii="Times New Roman" w:eastAsia="仿宋_GB2312" w:hAnsi="Times New Roman"/>
          <w:sz w:val="28"/>
          <w:szCs w:val="28"/>
        </w:rPr>
        <w:t>5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月</w:t>
      </w:r>
      <w:r w:rsidR="00106473">
        <w:rPr>
          <w:rFonts w:ascii="Times New Roman" w:eastAsia="仿宋_GB2312" w:hAnsi="Times New Roman" w:hint="eastAsia"/>
          <w:sz w:val="28"/>
          <w:szCs w:val="28"/>
        </w:rPr>
        <w:t>1</w:t>
      </w:r>
      <w:bookmarkStart w:id="0" w:name="_GoBack"/>
      <w:bookmarkEnd w:id="0"/>
      <w:r w:rsidR="00106473">
        <w:rPr>
          <w:rFonts w:ascii="Times New Roman" w:eastAsia="仿宋_GB2312" w:hAnsi="Times New Roman" w:hint="eastAsia"/>
          <w:sz w:val="28"/>
          <w:szCs w:val="28"/>
        </w:rPr>
        <w:t>8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日前将相关材料报所在学院。</w:t>
      </w:r>
    </w:p>
    <w:p w:rsidR="007D1483" w:rsidRPr="008D0CDD" w:rsidRDefault="00FA0CB2" w:rsidP="00FA0CB2">
      <w:pPr>
        <w:tabs>
          <w:tab w:val="left" w:pos="312"/>
        </w:tabs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2.</w:t>
      </w:r>
      <w:r w:rsidR="006F6298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0B0134" w:rsidRPr="008D0CDD">
        <w:rPr>
          <w:rFonts w:ascii="Times New Roman" w:eastAsia="仿宋_GB2312" w:hAnsi="Times New Roman"/>
          <w:sz w:val="28"/>
          <w:szCs w:val="28"/>
        </w:rPr>
        <w:t>各学院严格按照</w:t>
      </w:r>
      <w:r w:rsidR="00C725E1" w:rsidRPr="008D0CDD">
        <w:rPr>
          <w:rFonts w:ascii="Times New Roman" w:eastAsia="仿宋_GB2312" w:hAnsi="Times New Roman"/>
          <w:sz w:val="28"/>
          <w:szCs w:val="28"/>
        </w:rPr>
        <w:t>《扬州大学研究生精品课程建设</w:t>
      </w:r>
      <w:r w:rsidR="00C725E1">
        <w:rPr>
          <w:rFonts w:ascii="Times New Roman" w:eastAsia="仿宋_GB2312" w:hAnsi="Times New Roman" w:hint="eastAsia"/>
          <w:sz w:val="28"/>
          <w:szCs w:val="28"/>
        </w:rPr>
        <w:t>实施</w:t>
      </w:r>
      <w:r w:rsidR="00C725E1" w:rsidRPr="008D0CDD">
        <w:rPr>
          <w:rFonts w:ascii="Times New Roman" w:eastAsia="仿宋_GB2312" w:hAnsi="Times New Roman"/>
          <w:sz w:val="28"/>
          <w:szCs w:val="28"/>
        </w:rPr>
        <w:t>办法》</w:t>
      </w:r>
      <w:r w:rsidR="000B0134" w:rsidRPr="008D0CDD">
        <w:rPr>
          <w:rFonts w:ascii="Times New Roman" w:eastAsia="仿宋_GB2312" w:hAnsi="Times New Roman"/>
          <w:sz w:val="28"/>
          <w:szCs w:val="28"/>
        </w:rPr>
        <w:t>的规定</w:t>
      </w:r>
      <w:r w:rsidRPr="008D0CDD">
        <w:rPr>
          <w:rFonts w:ascii="Times New Roman" w:eastAsia="仿宋_GB2312" w:hAnsi="Times New Roman"/>
          <w:sz w:val="28"/>
          <w:szCs w:val="28"/>
        </w:rPr>
        <w:t>，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根据实际开课质量和教学团队力量等综合评审，于</w:t>
      </w:r>
      <w:r w:rsidR="000B0134" w:rsidRPr="008D0CDD">
        <w:rPr>
          <w:rFonts w:ascii="Times New Roman" w:eastAsia="仿宋_GB2312" w:hAnsi="Times New Roman"/>
          <w:sz w:val="28"/>
          <w:szCs w:val="28"/>
        </w:rPr>
        <w:t>5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月</w:t>
      </w:r>
      <w:r w:rsidR="00493789">
        <w:rPr>
          <w:rFonts w:ascii="Times New Roman" w:eastAsia="仿宋_GB2312" w:hAnsi="Times New Roman"/>
          <w:sz w:val="28"/>
          <w:szCs w:val="28"/>
        </w:rPr>
        <w:t>2</w:t>
      </w:r>
      <w:r w:rsidR="00493789">
        <w:rPr>
          <w:rFonts w:ascii="Times New Roman" w:eastAsia="仿宋_GB2312" w:hAnsi="Times New Roman" w:hint="eastAsia"/>
          <w:sz w:val="28"/>
          <w:szCs w:val="28"/>
        </w:rPr>
        <w:t>1</w:t>
      </w:r>
      <w:r w:rsidR="000B0134" w:rsidRPr="008D0CDD">
        <w:rPr>
          <w:rFonts w:ascii="Times New Roman" w:eastAsia="仿宋_GB2312" w:hAnsi="Times New Roman"/>
          <w:sz w:val="28"/>
          <w:szCs w:val="28"/>
        </w:rPr>
        <w:t>日前将</w:t>
      </w:r>
      <w:r w:rsidR="00DE3FCF">
        <w:rPr>
          <w:rFonts w:ascii="Times New Roman" w:eastAsia="仿宋_GB2312" w:hAnsi="Times New Roman" w:hint="eastAsia"/>
          <w:sz w:val="28"/>
          <w:szCs w:val="28"/>
        </w:rPr>
        <w:t>本学院推荐课程的</w:t>
      </w:r>
      <w:r w:rsidR="000B0134" w:rsidRPr="008D0CDD">
        <w:rPr>
          <w:rFonts w:ascii="Times New Roman" w:eastAsia="仿宋_GB2312" w:hAnsi="Times New Roman"/>
          <w:sz w:val="28"/>
          <w:szCs w:val="28"/>
        </w:rPr>
        <w:t>《扬州大学研究生精品课程立项申请书》《扬州大学研究生精品课程申报汇总表》</w:t>
      </w:r>
      <w:r w:rsidR="000B0134" w:rsidRPr="008D0CDD">
        <w:rPr>
          <w:rFonts w:ascii="Times New Roman" w:eastAsia="仿宋_GB2312" w:hAnsi="Times New Roman"/>
          <w:sz w:val="28"/>
          <w:szCs w:val="28"/>
        </w:rPr>
        <w:t>(</w:t>
      </w:r>
      <w:r w:rsidR="000B0134" w:rsidRPr="008D0CDD">
        <w:rPr>
          <w:rFonts w:ascii="Times New Roman" w:eastAsia="仿宋_GB2312" w:hAnsi="Times New Roman"/>
          <w:sz w:val="28"/>
          <w:szCs w:val="28"/>
        </w:rPr>
        <w:t>附件</w:t>
      </w:r>
      <w:r w:rsidR="000B0134" w:rsidRPr="008D0CDD">
        <w:rPr>
          <w:rFonts w:ascii="Times New Roman" w:eastAsia="仿宋_GB2312" w:hAnsi="Times New Roman"/>
          <w:sz w:val="28"/>
          <w:szCs w:val="28"/>
        </w:rPr>
        <w:t>3)</w:t>
      </w:r>
      <w:hyperlink r:id="rId9" w:history="1">
        <w:r w:rsidR="00DE3FCF" w:rsidRPr="00153629">
          <w:rPr>
            <w:rStyle w:val="a7"/>
            <w:rFonts w:ascii="Times New Roman" w:eastAsia="仿宋_GB2312" w:hAnsi="Times New Roman"/>
            <w:sz w:val="28"/>
            <w:szCs w:val="28"/>
          </w:rPr>
          <w:t>等</w:t>
        </w:r>
        <w:r w:rsidR="00DE3FCF" w:rsidRPr="00153629">
          <w:rPr>
            <w:rStyle w:val="a7"/>
            <w:rFonts w:ascii="Times New Roman" w:eastAsia="仿宋_GB2312" w:hAnsi="Times New Roman" w:hint="eastAsia"/>
            <w:sz w:val="28"/>
            <w:szCs w:val="28"/>
          </w:rPr>
          <w:t>电子材料发送至邮箱</w:t>
        </w:r>
        <w:r w:rsidR="00DE3FCF" w:rsidRPr="00153629">
          <w:rPr>
            <w:rStyle w:val="a7"/>
            <w:rFonts w:ascii="Times New Roman" w:eastAsia="仿宋_GB2312" w:hAnsi="Times New Roman" w:hint="eastAsia"/>
            <w:sz w:val="28"/>
            <w:szCs w:val="28"/>
          </w:rPr>
          <w:t>yjspy@yzu.edu.cn</w:t>
        </w:r>
      </w:hyperlink>
      <w:r w:rsidR="00DE3FCF">
        <w:rPr>
          <w:rFonts w:ascii="Times New Roman" w:eastAsia="仿宋_GB2312" w:hAnsi="Times New Roman" w:hint="eastAsia"/>
          <w:sz w:val="28"/>
          <w:szCs w:val="28"/>
        </w:rPr>
        <w:t>，纸质</w:t>
      </w:r>
      <w:r w:rsidRPr="008D0CDD">
        <w:rPr>
          <w:rFonts w:ascii="Times New Roman" w:eastAsia="仿宋_GB2312" w:hAnsi="Times New Roman"/>
          <w:sz w:val="28"/>
          <w:szCs w:val="28"/>
        </w:rPr>
        <w:t>材料经分管院长签字</w:t>
      </w:r>
      <w:r w:rsidR="00A6652E">
        <w:rPr>
          <w:rFonts w:ascii="Times New Roman" w:eastAsia="仿宋_GB2312" w:hAnsi="Times New Roman" w:hint="eastAsia"/>
          <w:sz w:val="28"/>
          <w:szCs w:val="28"/>
        </w:rPr>
        <w:t>、</w:t>
      </w:r>
      <w:r w:rsidRPr="008D0CDD">
        <w:rPr>
          <w:rFonts w:ascii="Times New Roman" w:eastAsia="仿宋_GB2312" w:hAnsi="Times New Roman"/>
          <w:sz w:val="28"/>
          <w:szCs w:val="28"/>
        </w:rPr>
        <w:t>学院</w:t>
      </w:r>
      <w:r w:rsidR="00DE3FCF">
        <w:rPr>
          <w:rFonts w:ascii="Times New Roman" w:eastAsia="仿宋_GB2312" w:hAnsi="Times New Roman" w:hint="eastAsia"/>
          <w:sz w:val="28"/>
          <w:szCs w:val="28"/>
        </w:rPr>
        <w:t>盖章后报</w:t>
      </w:r>
      <w:r w:rsidR="000B0134" w:rsidRPr="008D0CDD">
        <w:rPr>
          <w:rFonts w:ascii="Times New Roman" w:eastAsia="仿宋_GB2312" w:hAnsi="Times New Roman"/>
          <w:sz w:val="28"/>
          <w:szCs w:val="28"/>
        </w:rPr>
        <w:t>研究生院学术学位培养办</w:t>
      </w:r>
      <w:r w:rsidR="00DE3FCF">
        <w:rPr>
          <w:rFonts w:ascii="Times New Roman" w:eastAsia="仿宋_GB2312" w:hAnsi="Times New Roman" w:hint="eastAsia"/>
          <w:sz w:val="28"/>
          <w:szCs w:val="28"/>
        </w:rPr>
        <w:t>（荷花池校区教学主楼</w:t>
      </w:r>
      <w:r w:rsidR="00DE3FCF">
        <w:rPr>
          <w:rFonts w:ascii="Times New Roman" w:eastAsia="仿宋_GB2312" w:hAnsi="Times New Roman" w:hint="eastAsia"/>
          <w:sz w:val="28"/>
          <w:szCs w:val="28"/>
        </w:rPr>
        <w:t>907</w:t>
      </w:r>
      <w:r w:rsidR="00DE3FCF">
        <w:rPr>
          <w:rFonts w:ascii="Times New Roman" w:eastAsia="仿宋_GB2312" w:hAnsi="Times New Roman" w:hint="eastAsia"/>
          <w:sz w:val="28"/>
          <w:szCs w:val="28"/>
        </w:rPr>
        <w:t>办公室）</w:t>
      </w:r>
      <w:r w:rsidR="000B0134" w:rsidRPr="008D0CDD">
        <w:rPr>
          <w:rFonts w:ascii="Times New Roman" w:eastAsia="仿宋_GB2312" w:hAnsi="Times New Roman"/>
          <w:sz w:val="28"/>
          <w:szCs w:val="28"/>
        </w:rPr>
        <w:t>。</w:t>
      </w:r>
    </w:p>
    <w:p w:rsidR="007D1483" w:rsidRPr="008D0CDD" w:rsidRDefault="008E2813" w:rsidP="00FA0CB2">
      <w:pPr>
        <w:tabs>
          <w:tab w:val="left" w:pos="312"/>
        </w:tabs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 w:rsidRPr="008D0CDD">
        <w:rPr>
          <w:rFonts w:ascii="Times New Roman" w:eastAsia="仿宋_GB2312" w:hAnsi="Times New Roman"/>
          <w:sz w:val="28"/>
          <w:szCs w:val="28"/>
        </w:rPr>
        <w:t>.</w:t>
      </w:r>
      <w:r w:rsidRPr="008E2813"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 w:rsidR="00493789">
        <w:rPr>
          <w:rFonts w:ascii="Times New Roman" w:eastAsia="仿宋_GB2312" w:hAnsi="Times New Roman"/>
          <w:sz w:val="28"/>
          <w:szCs w:val="28"/>
        </w:rPr>
        <w:t>月底前</w:t>
      </w:r>
      <w:r w:rsidR="00493789">
        <w:rPr>
          <w:rFonts w:ascii="Times New Roman" w:eastAsia="仿宋_GB2312" w:hAnsi="Times New Roman" w:hint="eastAsia"/>
          <w:sz w:val="28"/>
          <w:szCs w:val="28"/>
        </w:rPr>
        <w:t>，</w:t>
      </w:r>
      <w:r w:rsidR="000B0134" w:rsidRPr="008D0CDD">
        <w:rPr>
          <w:rFonts w:ascii="Times New Roman" w:eastAsia="仿宋_GB2312" w:hAnsi="Times New Roman"/>
          <w:sz w:val="28"/>
          <w:szCs w:val="28"/>
        </w:rPr>
        <w:t>研究生院完成申报材料的形式审查，组织专家评审，公布评审结果。</w:t>
      </w:r>
    </w:p>
    <w:p w:rsidR="007D1483" w:rsidRPr="008D0CDD" w:rsidRDefault="000B0134" w:rsidP="00FA0CB2">
      <w:pPr>
        <w:tabs>
          <w:tab w:val="left" w:pos="312"/>
        </w:tabs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4.</w:t>
      </w:r>
      <w:r w:rsidR="008E2813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8D0CDD">
        <w:rPr>
          <w:rFonts w:ascii="Times New Roman" w:eastAsia="仿宋_GB2312" w:hAnsi="Times New Roman"/>
          <w:sz w:val="28"/>
          <w:szCs w:val="28"/>
        </w:rPr>
        <w:t>所有立项课程须</w:t>
      </w:r>
      <w:r w:rsidR="00DE3FCF">
        <w:rPr>
          <w:rFonts w:ascii="Times New Roman" w:eastAsia="仿宋_GB2312" w:hAnsi="Times New Roman" w:hint="eastAsia"/>
          <w:sz w:val="28"/>
          <w:szCs w:val="28"/>
        </w:rPr>
        <w:t>在线上平台完整呈现</w:t>
      </w:r>
      <w:r w:rsidR="00DE3FCF" w:rsidRPr="00DE3FCF">
        <w:rPr>
          <w:rFonts w:ascii="Times New Roman" w:eastAsia="仿宋_GB2312" w:hAnsi="Times New Roman" w:hint="eastAsia"/>
          <w:sz w:val="28"/>
          <w:szCs w:val="28"/>
        </w:rPr>
        <w:t>在线教学资源</w:t>
      </w:r>
      <w:r w:rsidR="00DE3FCF">
        <w:rPr>
          <w:rFonts w:ascii="Times New Roman" w:eastAsia="仿宋_GB2312" w:hAnsi="Times New Roman" w:hint="eastAsia"/>
          <w:sz w:val="28"/>
          <w:szCs w:val="28"/>
        </w:rPr>
        <w:t>，该资源</w:t>
      </w:r>
      <w:r w:rsidR="00DE3FCF" w:rsidRPr="00DE3FCF">
        <w:rPr>
          <w:rFonts w:ascii="Times New Roman" w:eastAsia="仿宋_GB2312" w:hAnsi="Times New Roman" w:hint="eastAsia"/>
          <w:sz w:val="28"/>
          <w:szCs w:val="28"/>
        </w:rPr>
        <w:t>应结合课程实际教学需要，以服务课程的教与学为重点，系统、完整地呈现课程内容，注重适用性与易用性；按章、节、知识点等解构，并按知识点（单元）组织、制作课程视频、提供作业、讨论和考试等内容，区别于传统课堂实录</w:t>
      </w:r>
      <w:r w:rsidRPr="008D0CDD">
        <w:rPr>
          <w:rFonts w:ascii="Times New Roman" w:eastAsia="仿宋_GB2312" w:hAnsi="Times New Roman"/>
          <w:sz w:val="28"/>
          <w:szCs w:val="28"/>
        </w:rPr>
        <w:t>。</w:t>
      </w:r>
    </w:p>
    <w:p w:rsidR="007D1483" w:rsidRDefault="000B0134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本次精品课程申报工作坚持</w:t>
      </w:r>
      <w:r w:rsidRPr="008D0CDD">
        <w:rPr>
          <w:rFonts w:ascii="Times New Roman" w:eastAsia="仿宋_GB2312" w:hAnsi="Times New Roman"/>
          <w:sz w:val="28"/>
          <w:szCs w:val="28"/>
        </w:rPr>
        <w:t>“</w:t>
      </w:r>
      <w:r w:rsidRPr="008D0CDD">
        <w:rPr>
          <w:rFonts w:ascii="Times New Roman" w:eastAsia="仿宋_GB2312" w:hAnsi="Times New Roman"/>
          <w:sz w:val="28"/>
          <w:szCs w:val="28"/>
        </w:rPr>
        <w:t>宁缺毋滥</w:t>
      </w:r>
      <w:r w:rsidRPr="008D0CDD">
        <w:rPr>
          <w:rFonts w:ascii="Times New Roman" w:eastAsia="仿宋_GB2312" w:hAnsi="Times New Roman"/>
          <w:sz w:val="28"/>
          <w:szCs w:val="28"/>
        </w:rPr>
        <w:t>”</w:t>
      </w:r>
      <w:r w:rsidR="00FA0CB2" w:rsidRPr="008D0CDD">
        <w:rPr>
          <w:rFonts w:ascii="Times New Roman" w:eastAsia="仿宋_GB2312" w:hAnsi="Times New Roman"/>
          <w:sz w:val="28"/>
          <w:szCs w:val="28"/>
        </w:rPr>
        <w:t>原则</w:t>
      </w:r>
      <w:r w:rsidRPr="008D0CDD">
        <w:rPr>
          <w:rFonts w:ascii="Times New Roman" w:eastAsia="仿宋_GB2312" w:hAnsi="Times New Roman"/>
          <w:sz w:val="28"/>
          <w:szCs w:val="28"/>
        </w:rPr>
        <w:t>，请各学院高度重视，通知相关教学团队按照</w:t>
      </w:r>
      <w:r w:rsidR="00C725E1" w:rsidRPr="008D0CDD">
        <w:rPr>
          <w:rFonts w:ascii="Times New Roman" w:eastAsia="仿宋_GB2312" w:hAnsi="Times New Roman"/>
          <w:sz w:val="28"/>
          <w:szCs w:val="28"/>
        </w:rPr>
        <w:t>《扬州大学研究生精品课程建设</w:t>
      </w:r>
      <w:r w:rsidR="00C725E1">
        <w:rPr>
          <w:rFonts w:ascii="Times New Roman" w:eastAsia="仿宋_GB2312" w:hAnsi="Times New Roman" w:hint="eastAsia"/>
          <w:sz w:val="28"/>
          <w:szCs w:val="28"/>
        </w:rPr>
        <w:t>实施</w:t>
      </w:r>
      <w:r w:rsidR="00C725E1" w:rsidRPr="008D0CDD">
        <w:rPr>
          <w:rFonts w:ascii="Times New Roman" w:eastAsia="仿宋_GB2312" w:hAnsi="Times New Roman"/>
          <w:sz w:val="28"/>
          <w:szCs w:val="28"/>
        </w:rPr>
        <w:t>办法》</w:t>
      </w:r>
      <w:r w:rsidRPr="008D0CDD">
        <w:rPr>
          <w:rFonts w:ascii="Times New Roman" w:eastAsia="仿宋_GB2312" w:hAnsi="Times New Roman"/>
          <w:sz w:val="28"/>
          <w:szCs w:val="28"/>
        </w:rPr>
        <w:t>和本通知内容整合教学内容，提炼课程内涵，凝练教学特色，积极申报。</w:t>
      </w:r>
    </w:p>
    <w:p w:rsidR="00DE3FCF" w:rsidRPr="008D0CDD" w:rsidRDefault="008E2813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联系人：李玉军、邹蓉</w:t>
      </w:r>
      <w:r w:rsidR="00DE3FCF">
        <w:rPr>
          <w:rFonts w:ascii="Times New Roman" w:eastAsia="仿宋_GB2312" w:hAnsi="Times New Roman" w:hint="eastAsia"/>
          <w:sz w:val="28"/>
          <w:szCs w:val="28"/>
        </w:rPr>
        <w:t>，电话：</w:t>
      </w:r>
      <w:r>
        <w:rPr>
          <w:rFonts w:ascii="Times New Roman" w:eastAsia="仿宋_GB2312" w:hAnsi="Times New Roman" w:hint="eastAsia"/>
          <w:sz w:val="28"/>
          <w:szCs w:val="28"/>
        </w:rPr>
        <w:t>87979</w:t>
      </w:r>
      <w:r w:rsidR="00DE3FCF">
        <w:rPr>
          <w:rFonts w:ascii="Times New Roman" w:eastAsia="仿宋_GB2312" w:hAnsi="Times New Roman" w:hint="eastAsia"/>
          <w:sz w:val="28"/>
          <w:szCs w:val="28"/>
        </w:rPr>
        <w:t>370</w:t>
      </w:r>
      <w:r w:rsidR="00DE3FCF">
        <w:rPr>
          <w:rFonts w:ascii="Times New Roman" w:eastAsia="仿宋_GB2312" w:hAnsi="Times New Roman" w:hint="eastAsia"/>
          <w:sz w:val="28"/>
          <w:szCs w:val="28"/>
        </w:rPr>
        <w:t>，邮箱：</w:t>
      </w:r>
      <w:hyperlink r:id="rId10" w:history="1">
        <w:r w:rsidR="00DE3FCF" w:rsidRPr="00153629">
          <w:rPr>
            <w:rStyle w:val="a7"/>
            <w:rFonts w:ascii="Times New Roman" w:eastAsia="仿宋_GB2312" w:hAnsi="Times New Roman" w:hint="eastAsia"/>
            <w:sz w:val="28"/>
            <w:szCs w:val="28"/>
          </w:rPr>
          <w:t>yjspy@yzu.edu.cn</w:t>
        </w:r>
      </w:hyperlink>
      <w:r w:rsidR="00DE3FC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9416C6" w:rsidRPr="008D0CDD" w:rsidRDefault="009416C6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</w:p>
    <w:p w:rsidR="008D0CDD" w:rsidRPr="008D0CDD" w:rsidRDefault="008D0CDD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附件：</w:t>
      </w:r>
    </w:p>
    <w:p w:rsidR="008D0CDD" w:rsidRPr="008D0CDD" w:rsidRDefault="008D0CDD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1.</w:t>
      </w:r>
      <w:r w:rsidRPr="008D0CDD">
        <w:rPr>
          <w:rFonts w:ascii="Times New Roman" w:hAnsi="Times New Roman"/>
        </w:rPr>
        <w:t xml:space="preserve"> </w:t>
      </w:r>
      <w:r w:rsidRPr="008D0CDD">
        <w:rPr>
          <w:rFonts w:ascii="Times New Roman" w:eastAsia="仿宋_GB2312" w:hAnsi="Times New Roman"/>
          <w:sz w:val="28"/>
          <w:szCs w:val="28"/>
        </w:rPr>
        <w:t>扬州大学研究生精品课程建设实施办法</w:t>
      </w:r>
    </w:p>
    <w:p w:rsidR="008D0CDD" w:rsidRPr="008D0CDD" w:rsidRDefault="008D0CDD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lastRenderedPageBreak/>
        <w:t>2.</w:t>
      </w:r>
      <w:r w:rsidRPr="008D0CDD">
        <w:rPr>
          <w:rFonts w:ascii="Times New Roman" w:hAnsi="Times New Roman"/>
        </w:rPr>
        <w:t xml:space="preserve"> </w:t>
      </w:r>
      <w:r w:rsidRPr="008D0CDD">
        <w:rPr>
          <w:rFonts w:ascii="Times New Roman" w:eastAsia="仿宋_GB2312" w:hAnsi="Times New Roman"/>
          <w:sz w:val="28"/>
          <w:szCs w:val="28"/>
        </w:rPr>
        <w:t>扬州大学研究生精品课程建设立项</w:t>
      </w:r>
      <w:r w:rsidR="006F6298">
        <w:rPr>
          <w:rFonts w:ascii="Times New Roman" w:eastAsia="仿宋_GB2312" w:hAnsi="Times New Roman" w:hint="eastAsia"/>
          <w:sz w:val="28"/>
          <w:szCs w:val="28"/>
        </w:rPr>
        <w:t>申报</w:t>
      </w:r>
      <w:r w:rsidRPr="008D0CDD">
        <w:rPr>
          <w:rFonts w:ascii="Times New Roman" w:eastAsia="仿宋_GB2312" w:hAnsi="Times New Roman"/>
          <w:sz w:val="28"/>
          <w:szCs w:val="28"/>
        </w:rPr>
        <w:t>书</w:t>
      </w:r>
    </w:p>
    <w:p w:rsidR="008D0CDD" w:rsidRPr="008D0CDD" w:rsidRDefault="008D0CDD" w:rsidP="00FA0CB2">
      <w:pPr>
        <w:spacing w:line="560" w:lineRule="exact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3.</w:t>
      </w:r>
      <w:r w:rsidRPr="008D0CDD">
        <w:rPr>
          <w:rFonts w:ascii="Times New Roman" w:hAnsi="Times New Roman"/>
        </w:rPr>
        <w:t xml:space="preserve"> </w:t>
      </w:r>
      <w:r w:rsidRPr="008D0CDD">
        <w:rPr>
          <w:rFonts w:ascii="Times New Roman" w:eastAsia="仿宋_GB2312" w:hAnsi="Times New Roman"/>
          <w:sz w:val="28"/>
          <w:szCs w:val="28"/>
        </w:rPr>
        <w:t>扬州大学研究生精品课程申报汇总表</w:t>
      </w:r>
    </w:p>
    <w:p w:rsidR="008D0CDD" w:rsidRPr="008D0CDD" w:rsidRDefault="008D0CDD" w:rsidP="00FA0CB2">
      <w:pPr>
        <w:spacing w:line="560" w:lineRule="exact"/>
        <w:ind w:firstLineChars="200" w:firstLine="560"/>
        <w:jc w:val="right"/>
        <w:textAlignment w:val="baseline"/>
        <w:rPr>
          <w:rFonts w:ascii="Times New Roman" w:eastAsia="仿宋_GB2312" w:hAnsi="Times New Roman"/>
          <w:sz w:val="28"/>
          <w:szCs w:val="28"/>
        </w:rPr>
      </w:pPr>
    </w:p>
    <w:p w:rsidR="009416C6" w:rsidRPr="008D0CDD" w:rsidRDefault="009416C6" w:rsidP="008D0CDD">
      <w:pPr>
        <w:spacing w:line="560" w:lineRule="exact"/>
        <w:ind w:right="140" w:firstLineChars="200" w:firstLine="560"/>
        <w:jc w:val="right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扬州大学研究生院</w:t>
      </w:r>
    </w:p>
    <w:p w:rsidR="009416C6" w:rsidRPr="008D0CDD" w:rsidRDefault="009416C6" w:rsidP="008D0CDD">
      <w:pPr>
        <w:spacing w:line="560" w:lineRule="exact"/>
        <w:ind w:right="240" w:firstLineChars="200" w:firstLine="560"/>
        <w:jc w:val="right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8D0CDD">
        <w:rPr>
          <w:rFonts w:ascii="Times New Roman" w:eastAsia="仿宋_GB2312" w:hAnsi="Times New Roman"/>
          <w:sz w:val="28"/>
          <w:szCs w:val="28"/>
        </w:rPr>
        <w:t>2021</w:t>
      </w:r>
      <w:r w:rsidRPr="008D0CDD">
        <w:rPr>
          <w:rFonts w:ascii="Times New Roman" w:eastAsia="仿宋_GB2312" w:hAnsi="Times New Roman"/>
          <w:sz w:val="28"/>
          <w:szCs w:val="28"/>
        </w:rPr>
        <w:t>年</w:t>
      </w:r>
      <w:r w:rsidR="00FA0CB2" w:rsidRPr="008D0CDD">
        <w:rPr>
          <w:rFonts w:ascii="Times New Roman" w:eastAsia="仿宋_GB2312" w:hAnsi="Times New Roman"/>
          <w:sz w:val="28"/>
          <w:szCs w:val="28"/>
        </w:rPr>
        <w:t xml:space="preserve">  </w:t>
      </w:r>
      <w:r w:rsidRPr="008D0CDD">
        <w:rPr>
          <w:rFonts w:ascii="Times New Roman" w:eastAsia="仿宋_GB2312" w:hAnsi="Times New Roman"/>
          <w:sz w:val="28"/>
          <w:szCs w:val="28"/>
        </w:rPr>
        <w:t>月</w:t>
      </w:r>
      <w:r w:rsidR="00FA0CB2" w:rsidRPr="008D0CDD">
        <w:rPr>
          <w:rFonts w:ascii="Times New Roman" w:eastAsia="仿宋_GB2312" w:hAnsi="Times New Roman"/>
          <w:sz w:val="28"/>
          <w:szCs w:val="28"/>
        </w:rPr>
        <w:t xml:space="preserve">  </w:t>
      </w:r>
      <w:r w:rsidRPr="008D0CDD">
        <w:rPr>
          <w:rFonts w:ascii="Times New Roman" w:eastAsia="仿宋_GB2312" w:hAnsi="Times New Roman"/>
          <w:sz w:val="28"/>
          <w:szCs w:val="28"/>
        </w:rPr>
        <w:t>日</w:t>
      </w:r>
    </w:p>
    <w:sectPr w:rsidR="009416C6" w:rsidRPr="008D0CDD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D9" w:rsidRDefault="004667D9">
      <w:r>
        <w:separator/>
      </w:r>
    </w:p>
  </w:endnote>
  <w:endnote w:type="continuationSeparator" w:id="0">
    <w:p w:rsidR="004667D9" w:rsidRDefault="0046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AD4379D-2EFD-4C60-8751-8D040AFF794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4C304A6-08DD-411E-BB44-48EA9BD9558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14D6893-BA84-4951-9F97-CAA12B49E8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83" w:rsidRDefault="000B01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483" w:rsidRDefault="000B013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0647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4667D9">
                            <w:fldChar w:fldCharType="begin"/>
                          </w:r>
                          <w:r w:rsidR="004667D9">
                            <w:instrText xml:space="preserve"> NUMPAGES  \* MERGEFORMAT </w:instrText>
                          </w:r>
                          <w:r w:rsidR="004667D9">
                            <w:fldChar w:fldCharType="separate"/>
                          </w:r>
                          <w:r w:rsidR="00106473">
                            <w:rPr>
                              <w:noProof/>
                            </w:rPr>
                            <w:t>3</w:t>
                          </w:r>
                          <w:r w:rsidR="004667D9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D1483" w:rsidRDefault="000B0134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0647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4667D9">
                      <w:fldChar w:fldCharType="begin"/>
                    </w:r>
                    <w:r w:rsidR="004667D9">
                      <w:instrText xml:space="preserve"> NUMPAGES  \* MERGEFORMAT </w:instrText>
                    </w:r>
                    <w:r w:rsidR="004667D9">
                      <w:fldChar w:fldCharType="separate"/>
                    </w:r>
                    <w:r w:rsidR="00106473">
                      <w:rPr>
                        <w:noProof/>
                      </w:rPr>
                      <w:t>3</w:t>
                    </w:r>
                    <w:r w:rsidR="004667D9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D9" w:rsidRDefault="004667D9">
      <w:r>
        <w:separator/>
      </w:r>
    </w:p>
  </w:footnote>
  <w:footnote w:type="continuationSeparator" w:id="0">
    <w:p w:rsidR="004667D9" w:rsidRDefault="0046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E3"/>
    <w:multiLevelType w:val="singleLevel"/>
    <w:tmpl w:val="0CA014E3"/>
    <w:lvl w:ilvl="0">
      <w:start w:val="1"/>
      <w:numFmt w:val="decimal"/>
      <w:suff w:val="space"/>
      <w:lvlText w:val="%1."/>
      <w:lvlJc w:val="left"/>
    </w:lvl>
  </w:abstractNum>
  <w:abstractNum w:abstractNumId="1">
    <w:nsid w:val="26A22201"/>
    <w:multiLevelType w:val="singleLevel"/>
    <w:tmpl w:val="26A222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4BFBDD7"/>
    <w:multiLevelType w:val="singleLevel"/>
    <w:tmpl w:val="54BFBD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E6F69"/>
    <w:rsid w:val="00072683"/>
    <w:rsid w:val="00095BEB"/>
    <w:rsid w:val="000B0134"/>
    <w:rsid w:val="000C2666"/>
    <w:rsid w:val="00106473"/>
    <w:rsid w:val="003A7EAD"/>
    <w:rsid w:val="00405B9C"/>
    <w:rsid w:val="004667D9"/>
    <w:rsid w:val="00493789"/>
    <w:rsid w:val="004C7A55"/>
    <w:rsid w:val="004F05AB"/>
    <w:rsid w:val="005B765A"/>
    <w:rsid w:val="006F6298"/>
    <w:rsid w:val="007D1483"/>
    <w:rsid w:val="007D32F4"/>
    <w:rsid w:val="007E5D07"/>
    <w:rsid w:val="008745A7"/>
    <w:rsid w:val="008D0CDD"/>
    <w:rsid w:val="008D79DE"/>
    <w:rsid w:val="008E2813"/>
    <w:rsid w:val="00937C81"/>
    <w:rsid w:val="009416C6"/>
    <w:rsid w:val="0096648B"/>
    <w:rsid w:val="009E4497"/>
    <w:rsid w:val="00A41CC5"/>
    <w:rsid w:val="00A6652E"/>
    <w:rsid w:val="00A701C9"/>
    <w:rsid w:val="00A901F1"/>
    <w:rsid w:val="00AE5BFF"/>
    <w:rsid w:val="00AF7134"/>
    <w:rsid w:val="00BA13B4"/>
    <w:rsid w:val="00C22511"/>
    <w:rsid w:val="00C57F16"/>
    <w:rsid w:val="00C725E1"/>
    <w:rsid w:val="00CB5633"/>
    <w:rsid w:val="00DE3FCF"/>
    <w:rsid w:val="00FA0CB2"/>
    <w:rsid w:val="06F3784C"/>
    <w:rsid w:val="082134FD"/>
    <w:rsid w:val="411E6F69"/>
    <w:rsid w:val="6A9906DA"/>
    <w:rsid w:val="6B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customStyle="1" w:styleId="Style8">
    <w:name w:val="_Style 8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8">
    <w:name w:val="Balloon Text"/>
    <w:basedOn w:val="a"/>
    <w:link w:val="Char"/>
    <w:rsid w:val="009416C6"/>
    <w:rPr>
      <w:sz w:val="18"/>
      <w:szCs w:val="18"/>
    </w:rPr>
  </w:style>
  <w:style w:type="character" w:customStyle="1" w:styleId="Char">
    <w:name w:val="批注框文本 Char"/>
    <w:basedOn w:val="a0"/>
    <w:link w:val="a8"/>
    <w:rsid w:val="009416C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customStyle="1" w:styleId="Style8">
    <w:name w:val="_Style 8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8">
    <w:name w:val="Balloon Text"/>
    <w:basedOn w:val="a"/>
    <w:link w:val="Char"/>
    <w:rsid w:val="009416C6"/>
    <w:rPr>
      <w:sz w:val="18"/>
      <w:szCs w:val="18"/>
    </w:rPr>
  </w:style>
  <w:style w:type="character" w:customStyle="1" w:styleId="Char">
    <w:name w:val="批注框文本 Char"/>
    <w:basedOn w:val="a0"/>
    <w:link w:val="a8"/>
    <w:rsid w:val="009416C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jspy@yz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1561;&#30005;&#23376;&#26448;&#26009;&#21457;&#36865;&#33267;&#37038;&#31665;yjspy@yzu.edu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晃ing</dc:creator>
  <cp:lastModifiedBy>未定义</cp:lastModifiedBy>
  <cp:revision>20</cp:revision>
  <cp:lastPrinted>2021-05-07T01:24:00Z</cp:lastPrinted>
  <dcterms:created xsi:type="dcterms:W3CDTF">2020-05-11T01:48:00Z</dcterms:created>
  <dcterms:modified xsi:type="dcterms:W3CDTF">2021-05-07T03:41:00Z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