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82" w:rsidRDefault="00763582" w:rsidP="00C334A3">
      <w:pPr>
        <w:rPr>
          <w:rFonts w:hint="eastAsia"/>
        </w:rPr>
      </w:pPr>
    </w:p>
    <w:p w:rsidR="00C334A3" w:rsidRDefault="00C334A3" w:rsidP="00C334A3">
      <w:pPr>
        <w:rPr>
          <w:rFonts w:hint="eastAsia"/>
        </w:rPr>
      </w:pPr>
    </w:p>
    <w:p w:rsidR="00C334A3" w:rsidRDefault="00E93922" w:rsidP="00E93922">
      <w:pPr>
        <w:jc w:val="center"/>
        <w:rPr>
          <w:rFonts w:hint="eastAsia"/>
        </w:rPr>
      </w:pPr>
      <w:r>
        <w:rPr>
          <w:rFonts w:hint="eastAsia"/>
        </w:rPr>
        <w:t>物理学院</w:t>
      </w:r>
      <w:r>
        <w:rPr>
          <w:rFonts w:hint="eastAsia"/>
        </w:rPr>
        <w:t>2017-2018</w:t>
      </w:r>
      <w:r>
        <w:rPr>
          <w:rFonts w:hint="eastAsia"/>
        </w:rPr>
        <w:t>学年春学期全日制硕士研究生总课表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本学期所有课程从第二周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日正式开始！</w:t>
      </w:r>
      <w:bookmarkStart w:id="0" w:name="_GoBack"/>
      <w:bookmarkEnd w:id="0"/>
      <w:r>
        <w:rPr>
          <w:rFonts w:hint="eastAsia"/>
        </w:rPr>
        <w:t>）</w:t>
      </w:r>
    </w:p>
    <w:p w:rsidR="00C334A3" w:rsidRDefault="00C334A3" w:rsidP="00C334A3">
      <w:pPr>
        <w:rPr>
          <w:rFonts w:hint="eastAsia"/>
        </w:rPr>
      </w:pPr>
    </w:p>
    <w:tbl>
      <w:tblPr>
        <w:tblpPr w:leftFromText="180" w:rightFromText="180" w:vertAnchor="page" w:horzAnchor="margin" w:tblpY="2056"/>
        <w:tblW w:w="5041" w:type="pct"/>
        <w:tblBorders>
          <w:top w:val="single" w:sz="6" w:space="0" w:color="C4D9EE"/>
          <w:left w:val="single" w:sz="6" w:space="0" w:color="C4D9EE"/>
          <w:bottom w:val="single" w:sz="6" w:space="0" w:color="C4D9EE"/>
          <w:right w:val="single" w:sz="6" w:space="0" w:color="C4D9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299"/>
        <w:gridCol w:w="2117"/>
        <w:gridCol w:w="2117"/>
        <w:gridCol w:w="2253"/>
        <w:gridCol w:w="2117"/>
        <w:gridCol w:w="2117"/>
        <w:gridCol w:w="2117"/>
        <w:gridCol w:w="2117"/>
      </w:tblGrid>
      <w:tr w:rsidR="00C334A3" w:rsidRPr="0043621D" w:rsidTr="00475669">
        <w:trPr>
          <w:trHeight w:val="3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星期日</w:t>
            </w:r>
          </w:p>
        </w:tc>
      </w:tr>
      <w:tr w:rsidR="00C334A3" w:rsidRPr="0043621D" w:rsidTr="001C2BB7">
        <w:tc>
          <w:tcPr>
            <w:tcW w:w="301" w:type="dxa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上午</w:t>
            </w:r>
          </w:p>
        </w:tc>
        <w:tc>
          <w:tcPr>
            <w:tcW w:w="299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高等统计物理（1-3）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胡经国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固体量子理论（1-3）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刘拥军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生物物理学（1-2）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  <w:r w:rsidRPr="00F76B3F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涂育松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Default="00C334A3" w:rsidP="0047566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口语与写作 物理学3-4</w:t>
            </w:r>
          </w:p>
          <w:p w:rsidR="00C334A3" w:rsidRDefault="00C334A3" w:rsidP="0047566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E524  荷花池校区</w:t>
            </w:r>
          </w:p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凝聚态物理（1-3）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陈小兵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晶体物性（1-3）</w:t>
            </w:r>
          </w:p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刘红飞(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010057310)[2-16周]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Default="00C334A3" w:rsidP="0047566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现代光电传感原理与技术</w:t>
            </w:r>
          </w:p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（1-3）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朱金荣(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010057310)[2-16周]</w:t>
            </w: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比较教育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（3-4）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张金良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薄膜物理（4-5）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proofErr w:type="gramStart"/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朱骏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</w:t>
            </w:r>
            <w:proofErr w:type="gramEnd"/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010057310)[2-16周]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政治（二班）</w:t>
            </w:r>
            <w:r w:rsidR="00BA75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334A3" w:rsidRPr="0043621D" w:rsidTr="001C2BB7">
        <w:tc>
          <w:tcPr>
            <w:tcW w:w="3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下午</w:t>
            </w: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计算物理（6-8）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涂育松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量子场论（6-8）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proofErr w:type="gramStart"/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岳瑞宏</w:t>
            </w:r>
            <w:proofErr w:type="gramEnd"/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固态电子学（6-8）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王强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Default="00C334A3" w:rsidP="0047566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课堂教学技能训练与研究</w:t>
            </w:r>
          </w:p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（9-10）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张锡娟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(010057310)[4-10周]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核磁共振基础（9-10）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吴国庆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极端事件基础（9-10）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封国林(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Default="00C334A3" w:rsidP="0047566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中学物理课程教材与研究</w:t>
            </w:r>
          </w:p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（9-10）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proofErr w:type="gramStart"/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钱忠华</w:t>
            </w:r>
            <w:proofErr w:type="gramEnd"/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2017及专业型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周岚(010057310)[2-16周]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C2BB7" w:rsidRPr="0043621D" w:rsidTr="001C2BB7">
        <w:tc>
          <w:tcPr>
            <w:tcW w:w="3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晚上</w:t>
            </w: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班主任与课程管理（11-12）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姜玉梅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(010057310)[2-8周]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师德教育（11-12）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姜玉梅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(010057310)[9-16周]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量子多体理论（11-13）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叶晓山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非线性动力学（11-13）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封国林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广义相对论（11-13）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703AE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王斌</w:t>
            </w: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(010057310)[2-16周]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35FC" w:rsidRDefault="001C2BB7" w:rsidP="00AE327C">
            <w:pPr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非线性系统理论（博士</w:t>
            </w:r>
          </w:p>
          <w:p w:rsidR="001C2BB7" w:rsidRPr="0043621D" w:rsidRDefault="001C2BB7" w:rsidP="00AE327C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  <w:r w:rsidR="000035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11-12  </w:t>
            </w:r>
            <w:r w:rsidR="000035FC" w:rsidRPr="000035FC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胡经国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="00C178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复杂性科学导论（博士）</w:t>
            </w:r>
          </w:p>
          <w:p w:rsidR="001C2BB7" w:rsidRPr="0043621D" w:rsidRDefault="001C2BB7" w:rsidP="00BC548D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="00C178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11-12 </w:t>
            </w:r>
            <w:r w:rsidR="00C17887" w:rsidRPr="00C17887">
              <w:rPr>
                <w:rFonts w:ascii="宋体" w:eastAsia="宋体" w:hAnsi="宋体" w:cs="宋体" w:hint="eastAsia"/>
                <w:b/>
                <w:color w:val="E36C0A" w:themeColor="accent6" w:themeShade="BF"/>
                <w:kern w:val="0"/>
                <w:sz w:val="18"/>
                <w:szCs w:val="18"/>
              </w:rPr>
              <w:t>胡经国</w:t>
            </w:r>
          </w:p>
        </w:tc>
      </w:tr>
      <w:tr w:rsidR="001C2BB7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BB7" w:rsidRPr="0043621D" w:rsidRDefault="001C2BB7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334A3" w:rsidRPr="0043621D" w:rsidTr="001C2B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62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C334A3" w:rsidRPr="0043621D" w:rsidRDefault="00C334A3" w:rsidP="00C334A3">
      <w:pPr>
        <w:widowControl/>
        <w:jc w:val="left"/>
        <w:rPr>
          <w:rFonts w:ascii="宋体" w:eastAsia="宋体" w:hAnsi="宋体" w:cs="宋体"/>
          <w:vanish/>
          <w:color w:val="5D5D5D"/>
          <w:kern w:val="0"/>
          <w:sz w:val="20"/>
          <w:szCs w:val="20"/>
        </w:rPr>
      </w:pPr>
    </w:p>
    <w:tbl>
      <w:tblPr>
        <w:tblW w:w="93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60"/>
        <w:gridCol w:w="2865"/>
        <w:gridCol w:w="4035"/>
      </w:tblGrid>
      <w:tr w:rsidR="00C334A3" w:rsidRPr="0043621D" w:rsidTr="00475669"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C334A3" w:rsidRPr="0043621D" w:rsidTr="0047566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第一节课  8:00-8:45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第二节课  8:55-9:40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lastRenderedPageBreak/>
                          <w:t>第三节课  9:55-10:40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第四节课  10:50-11:35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第五节课  11:45-12:30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865"/>
            </w:tblGrid>
            <w:tr w:rsidR="00C334A3" w:rsidRPr="0043621D" w:rsidTr="0047566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5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lastRenderedPageBreak/>
                          <w:t>第一节课  14:00-14:45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5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第二节课  14:55-15:40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5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lastRenderedPageBreak/>
                          <w:t>第三节课  15:50-16:35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5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第四节课  16:45-17:30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5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第五节课  17:40-18:25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70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C334A3" w:rsidRPr="0043621D" w:rsidTr="0047566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lastRenderedPageBreak/>
                          <w:t>第一节课  19:00-19:45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第二节课  19:55-20:40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lastRenderedPageBreak/>
                          <w:t>第三节课  20:50-21:45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334A3" w:rsidRPr="0043621D" w:rsidTr="0047566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C334A3" w:rsidRPr="0043621D" w:rsidTr="00475669">
                    <w:tc>
                      <w:tcPr>
                        <w:tcW w:w="0" w:type="auto"/>
                        <w:vAlign w:val="center"/>
                        <w:hideMark/>
                      </w:tcPr>
                      <w:p w:rsidR="00C334A3" w:rsidRPr="0043621D" w:rsidRDefault="00C334A3" w:rsidP="004756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43621D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第四节课  21:55-22:40</w:t>
                        </w:r>
                      </w:p>
                    </w:tc>
                  </w:tr>
                </w:tbl>
                <w:p w:rsidR="00C334A3" w:rsidRPr="0043621D" w:rsidRDefault="00C334A3" w:rsidP="004756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334A3" w:rsidRPr="0043621D" w:rsidRDefault="00C334A3" w:rsidP="004756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Default="00C334A3" w:rsidP="00C334A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34A3" w:rsidRPr="00C334A3" w:rsidRDefault="00C334A3" w:rsidP="00C334A3"/>
    <w:sectPr w:rsidR="00C334A3" w:rsidRPr="00C334A3" w:rsidSect="007635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81" w:rsidRDefault="00427481" w:rsidP="00A05364">
      <w:r>
        <w:separator/>
      </w:r>
    </w:p>
  </w:endnote>
  <w:endnote w:type="continuationSeparator" w:id="0">
    <w:p w:rsidR="00427481" w:rsidRDefault="00427481" w:rsidP="00A0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81" w:rsidRDefault="00427481" w:rsidP="00A05364">
      <w:r>
        <w:separator/>
      </w:r>
    </w:p>
  </w:footnote>
  <w:footnote w:type="continuationSeparator" w:id="0">
    <w:p w:rsidR="00427481" w:rsidRDefault="00427481" w:rsidP="00A0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63FC"/>
    <w:multiLevelType w:val="hybridMultilevel"/>
    <w:tmpl w:val="2F96180E"/>
    <w:lvl w:ilvl="0" w:tplc="BA42E5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84"/>
    <w:rsid w:val="000035FC"/>
    <w:rsid w:val="00020984"/>
    <w:rsid w:val="00031BE8"/>
    <w:rsid w:val="00052666"/>
    <w:rsid w:val="000860A8"/>
    <w:rsid w:val="00096E54"/>
    <w:rsid w:val="00141F94"/>
    <w:rsid w:val="001842E4"/>
    <w:rsid w:val="001A21FD"/>
    <w:rsid w:val="001A5FB4"/>
    <w:rsid w:val="001C2127"/>
    <w:rsid w:val="001C2BB7"/>
    <w:rsid w:val="001E1726"/>
    <w:rsid w:val="00241043"/>
    <w:rsid w:val="002A63B7"/>
    <w:rsid w:val="002E150D"/>
    <w:rsid w:val="00364031"/>
    <w:rsid w:val="00427481"/>
    <w:rsid w:val="0043621D"/>
    <w:rsid w:val="00510E7A"/>
    <w:rsid w:val="00645806"/>
    <w:rsid w:val="006A044F"/>
    <w:rsid w:val="006C22BD"/>
    <w:rsid w:val="006E239B"/>
    <w:rsid w:val="00703AEC"/>
    <w:rsid w:val="007557B4"/>
    <w:rsid w:val="00763582"/>
    <w:rsid w:val="008D7EA3"/>
    <w:rsid w:val="008E497A"/>
    <w:rsid w:val="00950F15"/>
    <w:rsid w:val="00A05364"/>
    <w:rsid w:val="00B11834"/>
    <w:rsid w:val="00B511CF"/>
    <w:rsid w:val="00B517F3"/>
    <w:rsid w:val="00BA75FF"/>
    <w:rsid w:val="00BE08E8"/>
    <w:rsid w:val="00C17887"/>
    <w:rsid w:val="00C334A3"/>
    <w:rsid w:val="00C37FF2"/>
    <w:rsid w:val="00CB1F55"/>
    <w:rsid w:val="00CF69FE"/>
    <w:rsid w:val="00D10E24"/>
    <w:rsid w:val="00D21C29"/>
    <w:rsid w:val="00D768A6"/>
    <w:rsid w:val="00DB5690"/>
    <w:rsid w:val="00DD3C41"/>
    <w:rsid w:val="00E34287"/>
    <w:rsid w:val="00E74D47"/>
    <w:rsid w:val="00E93922"/>
    <w:rsid w:val="00F45247"/>
    <w:rsid w:val="00F76B3F"/>
    <w:rsid w:val="00FC601F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9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05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53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53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0F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0F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9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05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53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53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0F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0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1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426">
                  <w:marLeft w:val="0"/>
                  <w:marRight w:val="0"/>
                  <w:marTop w:val="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4425">
                  <w:marLeft w:val="0"/>
                  <w:marRight w:val="0"/>
                  <w:marTop w:val="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4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4511">
                  <w:marLeft w:val="0"/>
                  <w:marRight w:val="0"/>
                  <w:marTop w:val="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8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0985">
                  <w:marLeft w:val="0"/>
                  <w:marRight w:val="0"/>
                  <w:marTop w:val="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>2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未定义</cp:lastModifiedBy>
  <cp:revision>2</cp:revision>
  <cp:lastPrinted>2018-03-07T02:32:00Z</cp:lastPrinted>
  <dcterms:created xsi:type="dcterms:W3CDTF">2018-03-07T02:54:00Z</dcterms:created>
  <dcterms:modified xsi:type="dcterms:W3CDTF">2018-03-07T02:54:00Z</dcterms:modified>
</cp:coreProperties>
</file>