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00" w:lineRule="exact"/>
        <w:ind w:firstLine="562" w:firstLineChars="200"/>
        <w:jc w:val="center"/>
        <w:textAlignment w:val="auto"/>
        <w:rPr>
          <w:rFonts w:hint="eastAsia" w:ascii="宋体" w:hAnsi="宋体" w:eastAsia="宋体" w:cs="宋体"/>
          <w:b/>
          <w:sz w:val="28"/>
          <w:szCs w:val="28"/>
          <w:lang w:eastAsia="zh-CN"/>
        </w:rPr>
      </w:pPr>
      <w:r>
        <w:rPr>
          <w:rFonts w:hint="eastAsia" w:ascii="宋体" w:hAnsi="宋体" w:eastAsia="宋体" w:cs="宋体"/>
          <w:b/>
          <w:sz w:val="28"/>
          <w:szCs w:val="28"/>
        </w:rPr>
        <w:t>扬州大学物理科学与技术学院2020年硕士研究生复试办法</w:t>
      </w:r>
    </w:p>
    <w:p>
      <w:pPr>
        <w:pStyle w:val="5"/>
        <w:keepNext w:val="0"/>
        <w:keepLines w:val="0"/>
        <w:pageBreakBefore w:val="0"/>
        <w:widowControl/>
        <w:kinsoku/>
        <w:wordWrap/>
        <w:overflowPunct/>
        <w:topLinePunct w:val="0"/>
        <w:autoSpaceDE/>
        <w:autoSpaceDN/>
        <w:bidi w:val="0"/>
        <w:spacing w:beforeAutospacing="0" w:afterAutospacing="0" w:line="500" w:lineRule="exact"/>
        <w:textAlignment w:val="auto"/>
        <w:rPr>
          <w:rFonts w:hint="eastAsia" w:ascii="仿宋" w:hAnsi="仿宋" w:eastAsia="仿宋" w:cs="仿宋"/>
          <w:b/>
          <w:color w:val="333333"/>
          <w:sz w:val="28"/>
          <w:szCs w:val="28"/>
        </w:rPr>
      </w:pPr>
      <w:r>
        <w:rPr>
          <w:rFonts w:hint="eastAsia" w:ascii="仿宋" w:hAnsi="仿宋" w:eastAsia="仿宋" w:cs="仿宋"/>
          <w:b/>
          <w:color w:val="333333"/>
          <w:sz w:val="28"/>
          <w:szCs w:val="28"/>
        </w:rPr>
        <w:t>一、复试资格</w:t>
      </w:r>
    </w:p>
    <w:p>
      <w:pPr>
        <w:pStyle w:val="5"/>
        <w:keepNext w:val="0"/>
        <w:keepLines w:val="0"/>
        <w:pageBreakBefore w:val="0"/>
        <w:widowControl/>
        <w:kinsoku/>
        <w:wordWrap/>
        <w:overflowPunct/>
        <w:topLinePunct w:val="0"/>
        <w:autoSpaceDE/>
        <w:autoSpaceDN/>
        <w:bidi w:val="0"/>
        <w:spacing w:beforeAutospacing="0" w:afterAutospacing="0" w:line="500" w:lineRule="exact"/>
        <w:ind w:firstLine="560" w:firstLineChars="200"/>
        <w:jc w:val="both"/>
        <w:textAlignment w:val="auto"/>
        <w:rPr>
          <w:rFonts w:hint="eastAsia" w:ascii="仿宋" w:hAnsi="仿宋" w:eastAsia="仿宋" w:cs="仿宋"/>
          <w:color w:val="333333"/>
          <w:sz w:val="28"/>
          <w:szCs w:val="28"/>
        </w:rPr>
      </w:pPr>
      <w:r>
        <w:rPr>
          <w:rFonts w:hint="eastAsia" w:ascii="仿宋" w:hAnsi="仿宋" w:eastAsia="仿宋" w:cs="仿宋"/>
          <w:color w:val="333333"/>
          <w:sz w:val="28"/>
          <w:szCs w:val="28"/>
        </w:rPr>
        <w:t>达到《教育部关于印发2020年全国硕士研究生招生工作管理规定的通知》（教学函〔2019〕6号）、《教育部办公厅关于做好2020年全国硕士研究生复试工作的通知》（教学厅〔2020〕4号）及省教育厅关于2020年硕士研究生复试录取工作的相关文件及会议精神，报考我院的第一志愿考生和在中国研究生招生信息网调剂系统接受我院复试通知的调剂考生，按所报考学科、专业学位类别（或领域）参加复试。</w:t>
      </w:r>
    </w:p>
    <w:p>
      <w:pPr>
        <w:pStyle w:val="5"/>
        <w:keepNext w:val="0"/>
        <w:keepLines w:val="0"/>
        <w:pageBreakBefore w:val="0"/>
        <w:widowControl/>
        <w:kinsoku/>
        <w:wordWrap/>
        <w:overflowPunct/>
        <w:topLinePunct w:val="0"/>
        <w:autoSpaceDE/>
        <w:autoSpaceDN/>
        <w:bidi w:val="0"/>
        <w:spacing w:beforeAutospacing="0" w:afterAutospacing="0" w:line="500" w:lineRule="exact"/>
        <w:textAlignment w:val="auto"/>
        <w:rPr>
          <w:rFonts w:hint="eastAsia" w:ascii="仿宋" w:hAnsi="仿宋" w:eastAsia="仿宋" w:cs="仿宋"/>
          <w:b/>
          <w:color w:val="333333"/>
          <w:sz w:val="28"/>
          <w:szCs w:val="28"/>
        </w:rPr>
      </w:pPr>
      <w:r>
        <w:rPr>
          <w:rFonts w:hint="eastAsia" w:ascii="仿宋" w:hAnsi="仿宋" w:eastAsia="仿宋" w:cs="仿宋"/>
          <w:b/>
          <w:color w:val="333333"/>
          <w:sz w:val="28"/>
          <w:szCs w:val="28"/>
        </w:rPr>
        <w:t>二、招生计划</w:t>
      </w:r>
    </w:p>
    <w:p>
      <w:pPr>
        <w:pStyle w:val="5"/>
        <w:keepNext w:val="0"/>
        <w:keepLines w:val="0"/>
        <w:pageBreakBefore w:val="0"/>
        <w:widowControl/>
        <w:kinsoku/>
        <w:wordWrap/>
        <w:overflowPunct/>
        <w:topLinePunct w:val="0"/>
        <w:autoSpaceDE/>
        <w:autoSpaceDN/>
        <w:bidi w:val="0"/>
        <w:spacing w:beforeAutospacing="0" w:afterAutospacing="0" w:line="500" w:lineRule="exact"/>
        <w:ind w:firstLine="560" w:firstLineChars="200"/>
        <w:textAlignment w:val="auto"/>
        <w:rPr>
          <w:rFonts w:hint="eastAsia" w:ascii="仿宋" w:hAnsi="仿宋" w:eastAsia="仿宋" w:cs="仿宋"/>
          <w:color w:val="333333"/>
          <w:sz w:val="28"/>
          <w:szCs w:val="28"/>
        </w:rPr>
      </w:pPr>
      <w:r>
        <w:rPr>
          <w:rFonts w:hint="eastAsia" w:ascii="仿宋" w:hAnsi="仿宋" w:eastAsia="仿宋" w:cs="仿宋"/>
          <w:color w:val="333333"/>
          <w:sz w:val="28"/>
          <w:szCs w:val="28"/>
        </w:rPr>
        <w:t>2020年学校下达的招生计划：学术型33名（其中已经录取推免生1名）、全日制专业学位68名（其中已经录取推免生3名）、非全日制专业学位10名。</w:t>
      </w:r>
    </w:p>
    <w:p>
      <w:pPr>
        <w:pStyle w:val="5"/>
        <w:keepNext w:val="0"/>
        <w:keepLines w:val="0"/>
        <w:pageBreakBefore w:val="0"/>
        <w:widowControl/>
        <w:kinsoku/>
        <w:wordWrap/>
        <w:overflowPunct/>
        <w:topLinePunct w:val="0"/>
        <w:autoSpaceDE/>
        <w:autoSpaceDN/>
        <w:bidi w:val="0"/>
        <w:spacing w:beforeAutospacing="0" w:afterAutospacing="0" w:line="500" w:lineRule="exact"/>
        <w:textAlignment w:val="auto"/>
        <w:rPr>
          <w:rFonts w:hint="eastAsia" w:ascii="仿宋" w:hAnsi="仿宋" w:eastAsia="仿宋" w:cs="仿宋"/>
          <w:b/>
          <w:color w:val="333333"/>
          <w:sz w:val="28"/>
          <w:szCs w:val="28"/>
        </w:rPr>
      </w:pPr>
      <w:r>
        <w:rPr>
          <w:rFonts w:hint="eastAsia" w:ascii="仿宋" w:hAnsi="仿宋" w:eastAsia="仿宋" w:cs="仿宋"/>
          <w:b/>
          <w:color w:val="333333"/>
          <w:sz w:val="28"/>
          <w:szCs w:val="28"/>
        </w:rPr>
        <w:t>三、复试内容</w:t>
      </w:r>
    </w:p>
    <w:p>
      <w:pPr>
        <w:pStyle w:val="5"/>
        <w:keepNext w:val="0"/>
        <w:keepLines w:val="0"/>
        <w:pageBreakBefore w:val="0"/>
        <w:widowControl/>
        <w:kinsoku/>
        <w:wordWrap/>
        <w:overflowPunct/>
        <w:topLinePunct w:val="0"/>
        <w:autoSpaceDE/>
        <w:autoSpaceDN/>
        <w:bidi w:val="0"/>
        <w:spacing w:beforeAutospacing="0" w:afterAutospacing="0" w:line="500" w:lineRule="exact"/>
        <w:ind w:firstLine="560" w:firstLineChars="200"/>
        <w:textAlignment w:val="auto"/>
        <w:rPr>
          <w:rFonts w:hint="eastAsia" w:ascii="仿宋" w:hAnsi="仿宋" w:eastAsia="仿宋" w:cs="仿宋"/>
          <w:color w:val="333333"/>
          <w:sz w:val="28"/>
          <w:szCs w:val="28"/>
        </w:rPr>
      </w:pPr>
      <w:r>
        <w:rPr>
          <w:rFonts w:hint="eastAsia" w:ascii="仿宋" w:hAnsi="仿宋" w:eastAsia="仿宋" w:cs="仿宋"/>
          <w:color w:val="333333"/>
          <w:sz w:val="28"/>
          <w:szCs w:val="28"/>
        </w:rPr>
        <w:t>复试内容包括思想品德、既往学业、一贯表现、科研能力、创新能力、专业素养、实践能力、外语应用能力（含听力和口语），复试成绩总分为150分。其中外国语应用能力测试满分为20分，既往学业及科研能力30分，专业素质测试（含笔试）满分为100分。复试成绩90分为合格，不合格者不予录取。外国语应用能力测试在面试中进行，不单独进行考试。</w:t>
      </w:r>
    </w:p>
    <w:p>
      <w:pPr>
        <w:pStyle w:val="5"/>
        <w:keepNext w:val="0"/>
        <w:keepLines w:val="0"/>
        <w:pageBreakBefore w:val="0"/>
        <w:widowControl/>
        <w:kinsoku/>
        <w:wordWrap/>
        <w:overflowPunct/>
        <w:topLinePunct w:val="0"/>
        <w:autoSpaceDE/>
        <w:autoSpaceDN/>
        <w:bidi w:val="0"/>
        <w:spacing w:beforeAutospacing="0" w:afterAutospacing="0" w:line="500" w:lineRule="exact"/>
        <w:textAlignment w:val="auto"/>
        <w:rPr>
          <w:rFonts w:hint="eastAsia" w:ascii="仿宋" w:hAnsi="仿宋" w:eastAsia="仿宋" w:cs="仿宋"/>
          <w:b/>
          <w:color w:val="333333"/>
          <w:sz w:val="28"/>
          <w:szCs w:val="28"/>
        </w:rPr>
      </w:pPr>
      <w:r>
        <w:rPr>
          <w:rFonts w:hint="eastAsia" w:ascii="仿宋" w:hAnsi="仿宋" w:eastAsia="仿宋" w:cs="仿宋"/>
          <w:b/>
          <w:color w:val="333333"/>
          <w:sz w:val="28"/>
          <w:szCs w:val="28"/>
        </w:rPr>
        <w:t>四、综合成绩计算</w:t>
      </w:r>
    </w:p>
    <w:p>
      <w:pPr>
        <w:pStyle w:val="5"/>
        <w:keepNext w:val="0"/>
        <w:keepLines w:val="0"/>
        <w:pageBreakBefore w:val="0"/>
        <w:widowControl/>
        <w:kinsoku/>
        <w:wordWrap/>
        <w:overflowPunct/>
        <w:topLinePunct w:val="0"/>
        <w:autoSpaceDE/>
        <w:autoSpaceDN/>
        <w:bidi w:val="0"/>
        <w:spacing w:beforeAutospacing="0" w:afterAutospacing="0" w:line="500" w:lineRule="exact"/>
        <w:ind w:firstLine="560" w:firstLineChars="200"/>
        <w:textAlignment w:val="auto"/>
        <w:rPr>
          <w:rFonts w:hint="eastAsia" w:ascii="仿宋" w:hAnsi="仿宋" w:eastAsia="仿宋" w:cs="仿宋"/>
          <w:color w:val="333333"/>
          <w:sz w:val="28"/>
          <w:szCs w:val="28"/>
        </w:rPr>
      </w:pPr>
      <w:r>
        <w:rPr>
          <w:rFonts w:hint="eastAsia" w:ascii="仿宋" w:hAnsi="仿宋" w:eastAsia="仿宋" w:cs="仿宋"/>
          <w:color w:val="333333"/>
          <w:sz w:val="28"/>
          <w:szCs w:val="28"/>
        </w:rPr>
        <w:t>考生的综合成绩满分为100分，计算方式为：</w:t>
      </w:r>
    </w:p>
    <w:p>
      <w:pPr>
        <w:pStyle w:val="5"/>
        <w:keepNext w:val="0"/>
        <w:keepLines w:val="0"/>
        <w:pageBreakBefore w:val="0"/>
        <w:widowControl/>
        <w:kinsoku/>
        <w:wordWrap/>
        <w:overflowPunct/>
        <w:topLinePunct w:val="0"/>
        <w:autoSpaceDE/>
        <w:autoSpaceDN/>
        <w:bidi w:val="0"/>
        <w:spacing w:beforeAutospacing="0" w:afterAutospacing="0" w:line="500" w:lineRule="exact"/>
        <w:ind w:firstLine="560" w:firstLineChars="200"/>
        <w:textAlignment w:val="auto"/>
        <w:rPr>
          <w:rFonts w:hint="eastAsia" w:ascii="仿宋" w:hAnsi="仿宋" w:eastAsia="仿宋" w:cs="仿宋"/>
          <w:color w:val="333333"/>
          <w:sz w:val="28"/>
          <w:szCs w:val="28"/>
        </w:rPr>
      </w:pPr>
      <w:r>
        <w:rPr>
          <w:rFonts w:hint="eastAsia" w:ascii="仿宋" w:hAnsi="仿宋" w:eastAsia="仿宋" w:cs="仿宋"/>
          <w:color w:val="333333"/>
          <w:sz w:val="28"/>
          <w:szCs w:val="28"/>
        </w:rPr>
        <w:t>综合成绩＝初试成绩总分÷5×70%+复试成绩÷1.5×30%</w:t>
      </w:r>
    </w:p>
    <w:p>
      <w:pPr>
        <w:keepNext w:val="0"/>
        <w:keepLines w:val="0"/>
        <w:pageBreakBefore w:val="0"/>
        <w:kinsoku/>
        <w:wordWrap/>
        <w:overflowPunct/>
        <w:topLinePunct w:val="0"/>
        <w:autoSpaceDE/>
        <w:autoSpaceDN/>
        <w:bidi w:val="0"/>
        <w:adjustRightInd w:val="0"/>
        <w:snapToGrid w:val="0"/>
        <w:spacing w:line="500" w:lineRule="exact"/>
        <w:jc w:val="left"/>
        <w:textAlignment w:val="auto"/>
        <w:rPr>
          <w:rFonts w:hint="eastAsia" w:ascii="仿宋" w:hAnsi="仿宋" w:eastAsia="仿宋" w:cs="仿宋"/>
          <w:b/>
          <w:kern w:val="0"/>
          <w:sz w:val="28"/>
          <w:szCs w:val="28"/>
        </w:rPr>
      </w:pPr>
      <w:r>
        <w:rPr>
          <w:rFonts w:hint="eastAsia" w:ascii="仿宋" w:hAnsi="仿宋" w:eastAsia="仿宋" w:cs="仿宋"/>
          <w:b/>
          <w:kern w:val="0"/>
          <w:sz w:val="28"/>
          <w:szCs w:val="28"/>
        </w:rPr>
        <w:t>五、复试流程</w:t>
      </w:r>
    </w:p>
    <w:p>
      <w:pPr>
        <w:keepNext w:val="0"/>
        <w:keepLines w:val="0"/>
        <w:pageBreakBefore w:val="0"/>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考生需提前在移动设备上安装支付宝App或学信网App。支付宝App下载地址：https://mobile.alipay.com;学信网App下载地址：https://www.chsi.com.cn/wap/download.jsp，安装时请允许学信网App使用摄像头、扬声器、存储空间、网络等权限，以保证可以进行实人验证。</w:t>
      </w:r>
    </w:p>
    <w:p>
      <w:pPr>
        <w:pStyle w:val="5"/>
        <w:keepNext w:val="0"/>
        <w:keepLines w:val="0"/>
        <w:pageBreakBefore w:val="0"/>
        <w:widowControl/>
        <w:suppressLineNumbers w:val="0"/>
        <w:kinsoku/>
        <w:wordWrap/>
        <w:overflowPunct/>
        <w:topLinePunct w:val="0"/>
        <w:autoSpaceDE w:val="0"/>
        <w:autoSpaceDN/>
        <w:bidi w:val="0"/>
        <w:spacing w:before="0" w:beforeAutospacing="0" w:after="0" w:afterAutospacing="0" w:line="500" w:lineRule="exact"/>
        <w:ind w:right="0" w:firstLine="560" w:firstLineChars="200"/>
        <w:jc w:val="both"/>
        <w:textAlignment w:val="auto"/>
        <w:rPr>
          <w:rFonts w:hint="eastAsia" w:ascii="仿宋" w:hAnsi="仿宋" w:eastAsia="仿宋" w:cs="仿宋"/>
          <w:color w:val="333333"/>
          <w:sz w:val="28"/>
          <w:szCs w:val="28"/>
          <w:lang w:val="en-US" w:eastAsia="zh-CN"/>
        </w:rPr>
      </w:pPr>
      <w:r>
        <w:rPr>
          <w:rFonts w:hint="eastAsia" w:ascii="仿宋" w:hAnsi="仿宋" w:eastAsia="仿宋" w:cs="仿宋"/>
          <w:sz w:val="28"/>
          <w:szCs w:val="28"/>
        </w:rPr>
        <w:t>请考生提前使用学信网帐号登录“招生远程面试系统”，网址</w:t>
      </w:r>
      <w:r>
        <w:rPr>
          <w:rFonts w:hint="eastAsia" w:ascii="仿宋" w:hAnsi="仿宋" w:eastAsia="仿宋" w:cs="仿宋"/>
          <w:sz w:val="28"/>
          <w:szCs w:val="28"/>
          <w:lang w:val="en-US" w:eastAsia="zh-CN"/>
        </w:rPr>
        <w:t>为：</w:t>
      </w: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HYPERLINK "https://bm.chsi.com.cn/ycms/stu/，先进行\“实人验证\”后，仔细阅读系统须知，确认准考信息、签订《诚信复试承诺书》，按要求完成交费并提交相关材料等."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lang w:val="en-US" w:eastAsia="zh-CN"/>
        </w:rPr>
        <w:t>https://bm.chsi.com.cn/ycms/stu/，先进行“实人验证”后，仔细阅读系统须知，确认准考信息、签订《诚信复试承诺书》，按要求完成交费并提交相关材料等。</w:t>
      </w:r>
      <w:r>
        <w:rPr>
          <w:rFonts w:hint="eastAsia" w:ascii="仿宋" w:hAnsi="仿宋" w:eastAsia="仿宋" w:cs="仿宋"/>
          <w:sz w:val="28"/>
          <w:szCs w:val="28"/>
        </w:rPr>
        <w:t>（</w:t>
      </w:r>
      <w:r>
        <w:rPr>
          <w:rFonts w:hint="eastAsia" w:ascii="仿宋" w:hAnsi="仿宋" w:eastAsia="仿宋" w:cs="仿宋"/>
          <w:sz w:val="28"/>
          <w:szCs w:val="28"/>
          <w:lang w:eastAsia="zh-CN"/>
        </w:rPr>
        <w:t>复试费</w:t>
      </w:r>
      <w:r>
        <w:rPr>
          <w:rFonts w:hint="eastAsia" w:ascii="仿宋" w:hAnsi="仿宋" w:eastAsia="仿宋" w:cs="仿宋"/>
          <w:sz w:val="28"/>
          <w:szCs w:val="28"/>
        </w:rPr>
        <w:t>80元/生/次</w:t>
      </w:r>
      <w:r>
        <w:rPr>
          <w:rFonts w:hint="eastAsia" w:ascii="仿宋" w:hAnsi="仿宋" w:eastAsia="仿宋" w:cs="仿宋"/>
          <w:sz w:val="28"/>
          <w:szCs w:val="28"/>
          <w:lang w:eastAsia="zh-CN"/>
        </w:rPr>
        <w:t>，</w:t>
      </w:r>
      <w:r>
        <w:rPr>
          <w:rFonts w:hint="eastAsia" w:ascii="仿宋" w:hAnsi="仿宋" w:eastAsia="仿宋" w:cs="仿宋"/>
          <w:sz w:val="28"/>
          <w:szCs w:val="28"/>
        </w:rPr>
        <w:t>已缴纳但本人原因未能参加复试，不予以退费。</w:t>
      </w:r>
      <w:r>
        <w:rPr>
          <w:rFonts w:hint="eastAsia" w:ascii="仿宋" w:hAnsi="仿宋" w:eastAsia="仿宋" w:cs="仿宋"/>
          <w:sz w:val="28"/>
          <w:szCs w:val="28"/>
          <w:lang w:val="en-US" w:eastAsia="zh-CN"/>
        </w:rPr>
        <w:fldChar w:fldCharType="end"/>
      </w:r>
      <w:r>
        <w:rPr>
          <w:rFonts w:hint="eastAsia" w:ascii="仿宋" w:hAnsi="仿宋" w:eastAsia="仿宋" w:cs="仿宋"/>
          <w:sz w:val="28"/>
          <w:szCs w:val="28"/>
        </w:rPr>
        <w:t>）</w:t>
      </w:r>
    </w:p>
    <w:p>
      <w:pPr>
        <w:pStyle w:val="5"/>
        <w:keepNext w:val="0"/>
        <w:keepLines w:val="0"/>
        <w:pageBreakBefore w:val="0"/>
        <w:widowControl/>
        <w:numPr>
          <w:ilvl w:val="0"/>
          <w:numId w:val="1"/>
        </w:numPr>
        <w:kinsoku/>
        <w:wordWrap/>
        <w:overflowPunct/>
        <w:topLinePunct w:val="0"/>
        <w:autoSpaceDE/>
        <w:autoSpaceDN/>
        <w:bidi w:val="0"/>
        <w:spacing w:beforeAutospacing="0" w:afterAutospacing="0" w:line="500" w:lineRule="exact"/>
        <w:ind w:left="559" w:leftChars="266" w:firstLine="0" w:firstLineChars="0"/>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《扬州大学网络远程复试考生诚信承诺书》（须本人签字）；</w:t>
      </w:r>
      <w:r>
        <w:rPr>
          <w:rFonts w:hint="eastAsia" w:ascii="仿宋" w:hAnsi="仿宋" w:eastAsia="仿宋" w:cs="仿宋"/>
          <w:kern w:val="0"/>
          <w:sz w:val="28"/>
          <w:szCs w:val="28"/>
          <w:lang w:val="en-US" w:eastAsia="zh-CN" w:bidi="ar-SA"/>
        </w:rPr>
        <w:br w:type="textWrapping"/>
      </w:r>
      <w:r>
        <w:rPr>
          <w:rFonts w:hint="eastAsia" w:ascii="仿宋" w:hAnsi="仿宋" w:eastAsia="仿宋" w:cs="仿宋"/>
          <w:kern w:val="0"/>
          <w:sz w:val="28"/>
          <w:szCs w:val="28"/>
          <w:lang w:val="en-US" w:eastAsia="zh-CN" w:bidi="ar-SA"/>
        </w:rPr>
        <w:t>2.《扬州大学2020年硕士研究生复试思想品德考核表》</w:t>
      </w:r>
      <w:r>
        <w:rPr>
          <w:rFonts w:hint="eastAsia" w:ascii="仿宋" w:hAnsi="仿宋" w:eastAsia="仿宋" w:cs="仿宋"/>
          <w:kern w:val="0"/>
          <w:sz w:val="28"/>
          <w:szCs w:val="28"/>
          <w:lang w:val="en-US" w:eastAsia="zh-CN" w:bidi="ar-SA"/>
        </w:rPr>
        <w:br w:type="textWrapping"/>
      </w:r>
      <w:r>
        <w:rPr>
          <w:rFonts w:hint="eastAsia" w:ascii="仿宋" w:hAnsi="仿宋" w:eastAsia="仿宋" w:cs="仿宋"/>
          <w:kern w:val="0"/>
          <w:sz w:val="28"/>
          <w:szCs w:val="28"/>
          <w:lang w:val="en-US" w:eastAsia="zh-CN" w:bidi="ar-SA"/>
        </w:rPr>
        <w:t>3.《扬州大学非全日制硕士研究生复试承诺书》（仅限非全日制</w:t>
      </w:r>
    </w:p>
    <w:p>
      <w:pPr>
        <w:pStyle w:val="5"/>
        <w:keepNext w:val="0"/>
        <w:keepLines w:val="0"/>
        <w:pageBreakBefore w:val="0"/>
        <w:widowControl/>
        <w:numPr>
          <w:ilvl w:val="0"/>
          <w:numId w:val="0"/>
        </w:numPr>
        <w:kinsoku/>
        <w:wordWrap/>
        <w:overflowPunct/>
        <w:topLinePunct w:val="0"/>
        <w:autoSpaceDE/>
        <w:autoSpaceDN/>
        <w:bidi w:val="0"/>
        <w:spacing w:beforeAutospacing="0" w:afterAutospacing="0" w:line="500" w:lineRule="exact"/>
        <w:ind w:left="560" w:hanging="560" w:hangingChars="200"/>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考生填写）；</w:t>
      </w:r>
      <w:r>
        <w:rPr>
          <w:rFonts w:hint="eastAsia" w:ascii="仿宋" w:hAnsi="仿宋" w:eastAsia="仿宋" w:cs="仿宋"/>
          <w:kern w:val="0"/>
          <w:sz w:val="28"/>
          <w:szCs w:val="28"/>
          <w:lang w:val="en-US" w:eastAsia="zh-CN" w:bidi="ar-SA"/>
        </w:rPr>
        <w:br w:type="textWrapping"/>
      </w:r>
      <w:r>
        <w:rPr>
          <w:rFonts w:hint="eastAsia" w:ascii="仿宋" w:hAnsi="仿宋" w:eastAsia="仿宋" w:cs="仿宋"/>
          <w:kern w:val="0"/>
          <w:sz w:val="28"/>
          <w:szCs w:val="28"/>
          <w:lang w:val="en-US" w:eastAsia="zh-CN" w:bidi="ar-SA"/>
        </w:rPr>
        <w:t>4.本人手持身份证照片及有效居民身份证原件（正反面）；</w:t>
      </w:r>
    </w:p>
    <w:p>
      <w:pPr>
        <w:pStyle w:val="5"/>
        <w:keepNext w:val="0"/>
        <w:keepLines w:val="0"/>
        <w:widowControl/>
        <w:suppressLineNumbers w:val="0"/>
        <w:spacing w:before="0" w:beforeAutospacing="0" w:after="0" w:afterAutospacing="0" w:line="450" w:lineRule="atLeast"/>
        <w:ind w:right="0"/>
        <w:jc w:val="both"/>
        <w:rPr>
          <w:sz w:val="21"/>
          <w:szCs w:val="21"/>
        </w:rPr>
      </w:pPr>
      <w:r>
        <w:rPr>
          <w:rFonts w:hint="eastAsia" w:ascii="微软雅黑" w:hAnsi="微软雅黑" w:eastAsia="微软雅黑" w:cs="微软雅黑"/>
          <w:color w:val="auto"/>
          <w:sz w:val="21"/>
          <w:szCs w:val="21"/>
          <w:u w:val="none"/>
        </w:rPr>
        <w:drawing>
          <wp:inline distT="0" distB="0" distL="114300" distR="114300">
            <wp:extent cx="2343150" cy="2724150"/>
            <wp:effectExtent l="0" t="0" r="0" b="0"/>
            <wp:docPr id="1" name="图片 1" descr="2.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jpg"/>
                    <pic:cNvPicPr>
                      <a:picLocks noChangeAspect="1"/>
                    </pic:cNvPicPr>
                  </pic:nvPicPr>
                  <pic:blipFill>
                    <a:blip r:embed="rId5"/>
                    <a:stretch>
                      <a:fillRect/>
                    </a:stretch>
                  </pic:blipFill>
                  <pic:spPr>
                    <a:xfrm>
                      <a:off x="0" y="0"/>
                      <a:ext cx="2343150" cy="2724150"/>
                    </a:xfrm>
                    <a:prstGeom prst="rect">
                      <a:avLst/>
                    </a:prstGeom>
                    <a:noFill/>
                    <a:ln w="9525">
                      <a:noFill/>
                    </a:ln>
                  </pic:spPr>
                </pic:pic>
              </a:graphicData>
            </a:graphic>
          </wp:inline>
        </w:drawing>
      </w:r>
      <w:r>
        <w:rPr>
          <w:rFonts w:hint="eastAsia" w:ascii="微软雅黑" w:hAnsi="微软雅黑" w:eastAsia="微软雅黑" w:cs="微软雅黑"/>
          <w:color w:val="auto"/>
          <w:sz w:val="21"/>
          <w:szCs w:val="21"/>
          <w:u w:val="none"/>
        </w:rPr>
        <w:drawing>
          <wp:inline distT="0" distB="0" distL="114300" distR="114300">
            <wp:extent cx="1924050" cy="1533525"/>
            <wp:effectExtent l="0" t="0" r="0" b="9525"/>
            <wp:docPr id="2" name="图片 2" descr="3.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jpg"/>
                    <pic:cNvPicPr>
                      <a:picLocks noChangeAspect="1"/>
                    </pic:cNvPicPr>
                  </pic:nvPicPr>
                  <pic:blipFill>
                    <a:blip r:embed="rId7"/>
                    <a:stretch>
                      <a:fillRect/>
                    </a:stretch>
                  </pic:blipFill>
                  <pic:spPr>
                    <a:xfrm>
                      <a:off x="0" y="0"/>
                      <a:ext cx="1924050" cy="1533525"/>
                    </a:xfrm>
                    <a:prstGeom prst="rect">
                      <a:avLst/>
                    </a:prstGeom>
                    <a:noFill/>
                    <a:ln w="9525">
                      <a:noFill/>
                    </a:ln>
                  </pic:spPr>
                </pic:pic>
              </a:graphicData>
            </a:graphic>
          </wp:inline>
        </w:drawing>
      </w:r>
    </w:p>
    <w:p>
      <w:pPr>
        <w:pStyle w:val="5"/>
        <w:keepNext w:val="0"/>
        <w:keepLines w:val="0"/>
        <w:widowControl/>
        <w:suppressLineNumbers w:val="0"/>
        <w:spacing w:before="0" w:beforeAutospacing="0" w:after="0" w:afterAutospacing="0" w:line="450" w:lineRule="atLeast"/>
        <w:ind w:right="0"/>
        <w:jc w:val="both"/>
        <w:rPr>
          <w:b/>
          <w:bCs/>
          <w:sz w:val="21"/>
          <w:szCs w:val="21"/>
        </w:rPr>
      </w:pPr>
    </w:p>
    <w:p>
      <w:pPr>
        <w:pStyle w:val="5"/>
        <w:keepNext w:val="0"/>
        <w:keepLines w:val="0"/>
        <w:pageBreakBefore w:val="0"/>
        <w:widowControl/>
        <w:numPr>
          <w:ilvl w:val="0"/>
          <w:numId w:val="0"/>
        </w:numPr>
        <w:kinsoku/>
        <w:wordWrap/>
        <w:overflowPunct/>
        <w:topLinePunct w:val="0"/>
        <w:autoSpaceDE/>
        <w:autoSpaceDN/>
        <w:bidi w:val="0"/>
        <w:spacing w:beforeAutospacing="0" w:afterAutospacing="0" w:line="500" w:lineRule="exact"/>
        <w:ind w:left="560" w:hanging="560" w:hangingChars="200"/>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br w:type="textWrapping"/>
      </w:r>
      <w:r>
        <w:rPr>
          <w:rFonts w:hint="eastAsia" w:ascii="仿宋" w:hAnsi="仿宋" w:eastAsia="仿宋" w:cs="仿宋"/>
          <w:kern w:val="0"/>
          <w:sz w:val="28"/>
          <w:szCs w:val="28"/>
          <w:lang w:val="en-US" w:eastAsia="zh-CN" w:bidi="ar-SA"/>
        </w:rPr>
        <w:t>5.本人准考证原件；</w:t>
      </w:r>
      <w:r>
        <w:rPr>
          <w:rFonts w:hint="eastAsia" w:ascii="仿宋" w:hAnsi="仿宋" w:eastAsia="仿宋" w:cs="仿宋"/>
          <w:kern w:val="0"/>
          <w:sz w:val="28"/>
          <w:szCs w:val="28"/>
          <w:lang w:val="en-US" w:eastAsia="zh-CN" w:bidi="ar-SA"/>
        </w:rPr>
        <w:br w:type="textWrapping"/>
      </w:r>
      <w:r>
        <w:rPr>
          <w:rFonts w:hint="eastAsia" w:ascii="仿宋" w:hAnsi="仿宋" w:eastAsia="仿宋" w:cs="仿宋"/>
          <w:kern w:val="0"/>
          <w:sz w:val="28"/>
          <w:szCs w:val="28"/>
          <w:lang w:val="en-US" w:eastAsia="zh-CN" w:bidi="ar-SA"/>
        </w:rPr>
        <w:t>6.应届生须提供完整注册的学生证原件（含个人信息页及学籍注</w:t>
      </w:r>
    </w:p>
    <w:p>
      <w:pPr>
        <w:pStyle w:val="5"/>
        <w:keepNext w:val="0"/>
        <w:keepLines w:val="0"/>
        <w:pageBreakBefore w:val="0"/>
        <w:widowControl/>
        <w:numPr>
          <w:ilvl w:val="0"/>
          <w:numId w:val="0"/>
        </w:numPr>
        <w:kinsoku/>
        <w:wordWrap/>
        <w:overflowPunct/>
        <w:topLinePunct w:val="0"/>
        <w:autoSpaceDE/>
        <w:autoSpaceDN/>
        <w:bidi w:val="0"/>
        <w:spacing w:beforeAutospacing="0" w:afterAutospacing="0" w:line="500" w:lineRule="exact"/>
        <w:ind w:left="560" w:hanging="560" w:hangingChars="200"/>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册页）；</w:t>
      </w:r>
      <w:r>
        <w:rPr>
          <w:rFonts w:hint="eastAsia" w:ascii="仿宋" w:hAnsi="仿宋" w:eastAsia="仿宋" w:cs="仿宋"/>
          <w:kern w:val="0"/>
          <w:sz w:val="28"/>
          <w:szCs w:val="28"/>
          <w:lang w:val="en-US" w:eastAsia="zh-CN" w:bidi="ar-SA"/>
        </w:rPr>
        <w:br w:type="textWrapping"/>
      </w:r>
      <w:r>
        <w:rPr>
          <w:rFonts w:hint="eastAsia" w:ascii="仿宋" w:hAnsi="仿宋" w:eastAsia="仿宋" w:cs="仿宋"/>
          <w:kern w:val="0"/>
          <w:sz w:val="28"/>
          <w:szCs w:val="28"/>
          <w:lang w:val="en-US" w:eastAsia="zh-CN" w:bidi="ar-SA"/>
        </w:rPr>
        <w:t>7.往届生须提供毕业证书和学位证书原件；</w:t>
      </w:r>
      <w:r>
        <w:rPr>
          <w:rFonts w:hint="eastAsia" w:ascii="仿宋" w:hAnsi="仿宋" w:eastAsia="仿宋" w:cs="仿宋"/>
          <w:kern w:val="0"/>
          <w:sz w:val="28"/>
          <w:szCs w:val="28"/>
          <w:lang w:val="en-US" w:eastAsia="zh-CN" w:bidi="ar-SA"/>
        </w:rPr>
        <w:br w:type="textWrapping"/>
      </w:r>
      <w:r>
        <w:rPr>
          <w:rFonts w:hint="eastAsia" w:ascii="仿宋" w:hAnsi="仿宋" w:eastAsia="仿宋" w:cs="仿宋"/>
          <w:kern w:val="0"/>
          <w:sz w:val="28"/>
          <w:szCs w:val="28"/>
          <w:lang w:val="en-US" w:eastAsia="zh-CN" w:bidi="ar-SA"/>
        </w:rPr>
        <w:t>8.境外学历考生须提供教育部留学服务中心出具的学历学位认</w:t>
      </w:r>
    </w:p>
    <w:p>
      <w:pPr>
        <w:pStyle w:val="5"/>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00" w:lineRule="exact"/>
        <w:ind w:left="0" w:hanging="560" w:hangingChars="200"/>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证报告原件；</w:t>
      </w:r>
      <w:r>
        <w:rPr>
          <w:rFonts w:hint="eastAsia" w:ascii="仿宋" w:hAnsi="仿宋" w:eastAsia="仿宋" w:cs="仿宋"/>
          <w:kern w:val="0"/>
          <w:sz w:val="28"/>
          <w:szCs w:val="28"/>
          <w:lang w:val="en-US" w:eastAsia="zh-CN" w:bidi="ar-SA"/>
        </w:rPr>
        <w:br w:type="textWrapping"/>
      </w:r>
      <w:r>
        <w:rPr>
          <w:rFonts w:hint="eastAsia" w:ascii="仿宋" w:hAnsi="仿宋" w:eastAsia="仿宋" w:cs="仿宋"/>
          <w:kern w:val="0"/>
          <w:sz w:val="28"/>
          <w:szCs w:val="28"/>
          <w:lang w:val="en-US" w:eastAsia="zh-CN" w:bidi="ar-SA"/>
        </w:rPr>
        <w:t>9.“退役大学生士兵”专项计划考生须提供“入伍批准书”和“退</w:t>
      </w:r>
    </w:p>
    <w:p>
      <w:pPr>
        <w:pStyle w:val="5"/>
        <w:keepNext w:val="0"/>
        <w:keepLines w:val="0"/>
        <w:pageBreakBefore w:val="0"/>
        <w:widowControl/>
        <w:numPr>
          <w:ilvl w:val="0"/>
          <w:numId w:val="0"/>
        </w:numPr>
        <w:kinsoku/>
        <w:wordWrap/>
        <w:overflowPunct/>
        <w:topLinePunct w:val="0"/>
        <w:autoSpaceDE/>
        <w:autoSpaceDN/>
        <w:bidi w:val="0"/>
        <w:spacing w:beforeAutospacing="0" w:afterAutospacing="0" w:line="500" w:lineRule="exact"/>
        <w:ind w:left="560" w:hanging="560" w:hangingChars="200"/>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出现役证”原件；</w:t>
      </w:r>
      <w:r>
        <w:rPr>
          <w:rFonts w:hint="eastAsia" w:ascii="仿宋" w:hAnsi="仿宋" w:eastAsia="仿宋" w:cs="仿宋"/>
          <w:kern w:val="0"/>
          <w:sz w:val="28"/>
          <w:szCs w:val="28"/>
          <w:lang w:val="en-US" w:eastAsia="zh-CN" w:bidi="ar-SA"/>
        </w:rPr>
        <w:br w:type="textWrapping"/>
      </w:r>
      <w:r>
        <w:rPr>
          <w:rFonts w:hint="eastAsia" w:ascii="仿宋" w:hAnsi="仿宋" w:eastAsia="仿宋" w:cs="仿宋"/>
          <w:kern w:val="0"/>
          <w:sz w:val="28"/>
          <w:szCs w:val="28"/>
          <w:lang w:val="en-US" w:eastAsia="zh-CN" w:bidi="ar-SA"/>
        </w:rPr>
        <w:t>10.符合加分政策的考生提供服务证、聘用合同、聘期考核合格</w:t>
      </w:r>
    </w:p>
    <w:p>
      <w:pPr>
        <w:pStyle w:val="5"/>
        <w:keepNext w:val="0"/>
        <w:keepLines w:val="0"/>
        <w:pageBreakBefore w:val="0"/>
        <w:widowControl/>
        <w:numPr>
          <w:ilvl w:val="0"/>
          <w:numId w:val="0"/>
        </w:numPr>
        <w:kinsoku/>
        <w:wordWrap/>
        <w:overflowPunct/>
        <w:topLinePunct w:val="0"/>
        <w:autoSpaceDE/>
        <w:autoSpaceDN/>
        <w:bidi w:val="0"/>
        <w:spacing w:beforeAutospacing="0" w:afterAutospacing="0" w:line="500" w:lineRule="exact"/>
        <w:ind w:left="560" w:hanging="560" w:hangingChars="200"/>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证明等，并加盖聘用单位人事部门（或档案管理部门）公章；</w:t>
      </w:r>
      <w:r>
        <w:rPr>
          <w:rFonts w:hint="eastAsia" w:ascii="仿宋" w:hAnsi="仿宋" w:eastAsia="仿宋" w:cs="仿宋"/>
          <w:kern w:val="0"/>
          <w:sz w:val="28"/>
          <w:szCs w:val="28"/>
          <w:lang w:val="en-US" w:eastAsia="zh-CN" w:bidi="ar-SA"/>
        </w:rPr>
        <w:br w:type="textWrapping"/>
      </w:r>
      <w:r>
        <w:rPr>
          <w:rFonts w:hint="eastAsia" w:ascii="仿宋" w:hAnsi="仿宋" w:eastAsia="仿宋" w:cs="仿宋"/>
          <w:kern w:val="0"/>
          <w:sz w:val="28"/>
          <w:szCs w:val="28"/>
          <w:lang w:val="en-US" w:eastAsia="zh-CN" w:bidi="ar-SA"/>
        </w:rPr>
        <w:t>11.报名时未通过学历（学籍）校验的考生须提供“教育部学历</w:t>
      </w:r>
    </w:p>
    <w:p>
      <w:pPr>
        <w:pStyle w:val="5"/>
        <w:keepNext w:val="0"/>
        <w:keepLines w:val="0"/>
        <w:pageBreakBefore w:val="0"/>
        <w:widowControl/>
        <w:numPr>
          <w:ilvl w:val="0"/>
          <w:numId w:val="0"/>
        </w:numPr>
        <w:kinsoku/>
        <w:wordWrap/>
        <w:overflowPunct/>
        <w:topLinePunct w:val="0"/>
        <w:autoSpaceDE/>
        <w:autoSpaceDN/>
        <w:bidi w:val="0"/>
        <w:spacing w:beforeAutospacing="0" w:afterAutospacing="0" w:line="500" w:lineRule="exact"/>
        <w:ind w:left="560" w:hanging="560" w:hangingChars="200"/>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证书电子注册备案表”或“教育部学历认证报告”原件；</w:t>
      </w:r>
      <w:r>
        <w:rPr>
          <w:rFonts w:hint="eastAsia" w:ascii="仿宋" w:hAnsi="仿宋" w:eastAsia="仿宋" w:cs="仿宋"/>
          <w:kern w:val="0"/>
          <w:sz w:val="28"/>
          <w:szCs w:val="28"/>
          <w:lang w:val="en-US" w:eastAsia="zh-CN" w:bidi="ar-SA"/>
        </w:rPr>
        <w:br w:type="textWrapping"/>
      </w:r>
      <w:r>
        <w:rPr>
          <w:rFonts w:hint="eastAsia" w:ascii="仿宋" w:hAnsi="仿宋" w:eastAsia="仿宋" w:cs="仿宋"/>
          <w:kern w:val="0"/>
          <w:sz w:val="28"/>
          <w:szCs w:val="28"/>
          <w:lang w:val="en-US" w:eastAsia="zh-CN" w:bidi="ar-SA"/>
        </w:rPr>
        <w:t>12.以大专身份报考的考生：需取得大学英语四级证书（外语类</w:t>
      </w:r>
    </w:p>
    <w:p>
      <w:pPr>
        <w:pStyle w:val="5"/>
        <w:keepNext w:val="0"/>
        <w:keepLines w:val="0"/>
        <w:pageBreakBefore w:val="0"/>
        <w:widowControl/>
        <w:numPr>
          <w:ilvl w:val="0"/>
          <w:numId w:val="0"/>
        </w:numPr>
        <w:kinsoku/>
        <w:wordWrap/>
        <w:overflowPunct/>
        <w:topLinePunct w:val="0"/>
        <w:autoSpaceDE/>
        <w:autoSpaceDN/>
        <w:bidi w:val="0"/>
        <w:spacing w:beforeAutospacing="0" w:afterAutospacing="0" w:line="500" w:lineRule="exact"/>
        <w:ind w:left="560" w:hanging="560" w:hangingChars="200"/>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专业要求取得相应的专业外语四级证书，或取得合格以上成绩）或取</w:t>
      </w:r>
    </w:p>
    <w:p>
      <w:pPr>
        <w:pStyle w:val="5"/>
        <w:keepNext w:val="0"/>
        <w:keepLines w:val="0"/>
        <w:pageBreakBefore w:val="0"/>
        <w:widowControl/>
        <w:numPr>
          <w:ilvl w:val="0"/>
          <w:numId w:val="0"/>
        </w:numPr>
        <w:kinsoku/>
        <w:wordWrap/>
        <w:overflowPunct/>
        <w:topLinePunct w:val="0"/>
        <w:autoSpaceDE/>
        <w:autoSpaceDN/>
        <w:bidi w:val="0"/>
        <w:spacing w:beforeAutospacing="0" w:afterAutospacing="0" w:line="500" w:lineRule="exact"/>
        <w:ind w:left="560" w:hanging="560" w:hangingChars="200"/>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得自考本科7门以上课程合格证书；</w:t>
      </w:r>
      <w:r>
        <w:rPr>
          <w:rFonts w:hint="eastAsia" w:ascii="仿宋" w:hAnsi="仿宋" w:eastAsia="仿宋" w:cs="仿宋"/>
          <w:kern w:val="0"/>
          <w:sz w:val="28"/>
          <w:szCs w:val="28"/>
          <w:lang w:val="en-US" w:eastAsia="zh-CN" w:bidi="ar-SA"/>
        </w:rPr>
        <w:br w:type="textWrapping"/>
      </w:r>
      <w:r>
        <w:rPr>
          <w:rFonts w:hint="eastAsia" w:ascii="仿宋" w:hAnsi="仿宋" w:eastAsia="仿宋" w:cs="仿宋"/>
          <w:kern w:val="0"/>
          <w:sz w:val="28"/>
          <w:szCs w:val="28"/>
          <w:lang w:val="en-US" w:eastAsia="zh-CN" w:bidi="ar-SA"/>
        </w:rPr>
        <w:t>13.自考、成教或网络教育考生：成人教育应届本科毕业生及报</w:t>
      </w:r>
    </w:p>
    <w:p>
      <w:pPr>
        <w:pStyle w:val="5"/>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00" w:lineRule="exact"/>
        <w:ind w:left="0" w:hanging="560" w:hangingChars="200"/>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考时尚未取得本科毕业证书的自考和网络教育考生，须提供颁发毕业</w:t>
      </w:r>
    </w:p>
    <w:p>
      <w:pPr>
        <w:pStyle w:val="5"/>
        <w:keepNext w:val="0"/>
        <w:keepLines w:val="0"/>
        <w:pageBreakBefore w:val="0"/>
        <w:widowControl/>
        <w:numPr>
          <w:ilvl w:val="0"/>
          <w:numId w:val="0"/>
        </w:numPr>
        <w:kinsoku/>
        <w:wordWrap/>
        <w:overflowPunct/>
        <w:topLinePunct w:val="0"/>
        <w:autoSpaceDE/>
        <w:autoSpaceDN/>
        <w:bidi w:val="0"/>
        <w:spacing w:beforeAutospacing="0" w:afterAutospacing="0" w:line="500" w:lineRule="exact"/>
        <w:ind w:left="560" w:hanging="560" w:hangingChars="200"/>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证书的省级高等教育自学考试办公室或网络教育高校出具的相关证</w:t>
      </w:r>
    </w:p>
    <w:p>
      <w:pPr>
        <w:pStyle w:val="5"/>
        <w:keepNext w:val="0"/>
        <w:keepLines w:val="0"/>
        <w:pageBreakBefore w:val="0"/>
        <w:widowControl/>
        <w:numPr>
          <w:ilvl w:val="0"/>
          <w:numId w:val="0"/>
        </w:numPr>
        <w:kinsoku/>
        <w:wordWrap/>
        <w:overflowPunct/>
        <w:topLinePunct w:val="0"/>
        <w:autoSpaceDE/>
        <w:autoSpaceDN/>
        <w:bidi w:val="0"/>
        <w:spacing w:beforeAutospacing="0" w:afterAutospacing="0" w:line="500" w:lineRule="exact"/>
        <w:ind w:left="560" w:hanging="560" w:hangingChars="200"/>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明；</w:t>
      </w:r>
      <w:r>
        <w:rPr>
          <w:rFonts w:hint="eastAsia" w:ascii="仿宋" w:hAnsi="仿宋" w:eastAsia="仿宋" w:cs="仿宋"/>
          <w:kern w:val="0"/>
          <w:sz w:val="28"/>
          <w:szCs w:val="28"/>
          <w:lang w:val="en-US" w:eastAsia="zh-CN" w:bidi="ar-SA"/>
        </w:rPr>
        <w:br w:type="textWrapping"/>
      </w:r>
      <w:r>
        <w:rPr>
          <w:rFonts w:hint="eastAsia" w:ascii="仿宋" w:hAnsi="仿宋" w:eastAsia="仿宋" w:cs="仿宋"/>
          <w:kern w:val="0"/>
          <w:sz w:val="28"/>
          <w:szCs w:val="28"/>
          <w:lang w:val="en-US" w:eastAsia="zh-CN" w:bidi="ar-SA"/>
        </w:rPr>
        <w:t>14.能证明本科阶段学业水平、科研能力和综合素质的材料，包</w:t>
      </w:r>
    </w:p>
    <w:p>
      <w:pPr>
        <w:pStyle w:val="5"/>
        <w:keepNext w:val="0"/>
        <w:keepLines w:val="0"/>
        <w:pageBreakBefore w:val="0"/>
        <w:widowControl/>
        <w:numPr>
          <w:ilvl w:val="0"/>
          <w:numId w:val="0"/>
        </w:numPr>
        <w:kinsoku/>
        <w:wordWrap/>
        <w:overflowPunct/>
        <w:topLinePunct w:val="0"/>
        <w:autoSpaceDE/>
        <w:autoSpaceDN/>
        <w:bidi w:val="0"/>
        <w:spacing w:beforeAutospacing="0" w:afterAutospacing="0" w:line="500" w:lineRule="exact"/>
        <w:ind w:left="560" w:hanging="560" w:hangingChars="200"/>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括个人简历、学习成绩单、毕业论文（摘要）、科研（创作）成果等；</w:t>
      </w:r>
    </w:p>
    <w:p>
      <w:pPr>
        <w:pStyle w:val="5"/>
        <w:keepNext w:val="0"/>
        <w:keepLines w:val="0"/>
        <w:pageBreakBefore w:val="0"/>
        <w:widowControl/>
        <w:kinsoku/>
        <w:wordWrap/>
        <w:overflowPunct/>
        <w:topLinePunct w:val="0"/>
        <w:autoSpaceDE/>
        <w:autoSpaceDN/>
        <w:bidi w:val="0"/>
        <w:spacing w:beforeAutospacing="0" w:afterAutospacing="0" w:line="500" w:lineRule="exact"/>
        <w:ind w:firstLine="560" w:firstLineChars="200"/>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学院将根据“扬州大学关于做好2020年硕士研究生复试录取工作的通知”扬大研院【2020】6号文件精神对复试考生进行资格审查，资格审查不合格者将不得参加复试。</w:t>
      </w:r>
    </w:p>
    <w:p>
      <w:pPr>
        <w:keepNext w:val="0"/>
        <w:keepLines w:val="0"/>
        <w:pageBreakBefore w:val="0"/>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bidi="ar-SA"/>
        </w:rPr>
        <w:t>考生一般采用“双机位”模式参加复试，即需要两部带摄像头的设备，“手机+手机”或“手机+笔记本+麦</w:t>
      </w:r>
      <w:r>
        <w:rPr>
          <w:rFonts w:hint="eastAsia" w:ascii="仿宋" w:hAnsi="仿宋" w:eastAsia="仿宋" w:cs="仿宋"/>
          <w:kern w:val="0"/>
          <w:sz w:val="28"/>
          <w:szCs w:val="28"/>
        </w:rPr>
        <w:t>克风”或“手机+台式机+摄像头+麦克风”均可。一台设备从正面拍摄，另一台设备从考生侧后方拍摄。请考生提前按报考学院要求做好准备并配合工作人员做好联合测试，如有困难，及时向学院反映。</w:t>
      </w:r>
    </w:p>
    <w:p>
      <w:pPr>
        <w:keepNext w:val="0"/>
        <w:keepLines w:val="0"/>
        <w:pageBreakBefore w:val="0"/>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参加复试前考生需保证移动设备有足够的电量，并提前选择好环境并进行网络测试，保证网络通畅，使用前须关闭手机自动锁屏功能。</w:t>
      </w:r>
    </w:p>
    <w:p>
      <w:pPr>
        <w:keepNext w:val="0"/>
        <w:keepLines w:val="0"/>
        <w:pageBreakBefore w:val="0"/>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考生凭准考证及本人有效居民身份证件参加复试，保证单人单室，提前加入并确认进入候考室，按系统提示要求进行两次“实人验证”，实人验证通过后即进入考场页面，即进入远程复试。考生需首先使用移动设备，通过摄像头环绕考生所处考室一周，以确认考生所处考室为单人单室，保证门窗关闭，无外人干扰，复试过程中复试专家或工作人员可随时要求考生展示考室环境状况。</w:t>
      </w:r>
    </w:p>
    <w:p>
      <w:pPr>
        <w:pStyle w:val="5"/>
        <w:keepNext w:val="0"/>
        <w:keepLines w:val="0"/>
        <w:pageBreakBefore w:val="0"/>
        <w:widowControl/>
        <w:suppressLineNumbers w:val="0"/>
        <w:kinsoku/>
        <w:wordWrap/>
        <w:overflowPunct/>
        <w:topLinePunct w:val="0"/>
        <w:autoSpaceDE w:val="0"/>
        <w:autoSpaceDN/>
        <w:bidi w:val="0"/>
        <w:spacing w:before="0" w:beforeAutospacing="0" w:after="0" w:afterAutospacing="0" w:line="500" w:lineRule="exact"/>
        <w:ind w:right="0" w:firstLine="560" w:firstLineChars="200"/>
        <w:jc w:val="both"/>
        <w:textAlignment w:val="auto"/>
        <w:rPr>
          <w:rFonts w:hint="eastAsia" w:ascii="仿宋" w:hAnsi="仿宋" w:eastAsia="仿宋" w:cs="仿宋"/>
          <w:color w:val="000000"/>
          <w:sz w:val="28"/>
          <w:szCs w:val="28"/>
        </w:rPr>
      </w:pPr>
      <w:r>
        <w:rPr>
          <w:rFonts w:hint="eastAsia" w:ascii="仿宋" w:hAnsi="仿宋" w:eastAsia="仿宋" w:cs="仿宋"/>
          <w:sz w:val="28"/>
          <w:szCs w:val="28"/>
        </w:rPr>
        <w:t>按照扬州大学《2020年硕士研究生入学心理测试流程》（见附件）要求完成心理测试</w:t>
      </w:r>
      <w:r>
        <w:rPr>
          <w:rFonts w:hint="eastAsia" w:ascii="仿宋" w:hAnsi="仿宋" w:eastAsia="仿宋" w:cs="仿宋"/>
          <w:sz w:val="28"/>
          <w:szCs w:val="28"/>
          <w:lang w:eastAsia="zh-CN"/>
        </w:rPr>
        <w:t>，</w:t>
      </w:r>
      <w:r>
        <w:rPr>
          <w:rFonts w:ascii="仿宋" w:hAnsi="仿宋" w:eastAsia="仿宋" w:cs="仿宋"/>
          <w:color w:val="000000"/>
          <w:sz w:val="28"/>
          <w:szCs w:val="28"/>
        </w:rPr>
        <w:t>考生需登录我校大学心理测评管理系统完成《明尼苏达多项人格测验399》测评（</w:t>
      </w:r>
      <w:r>
        <w:rPr>
          <w:rFonts w:hint="eastAsia" w:ascii="仿宋" w:hAnsi="仿宋" w:eastAsia="仿宋" w:cs="仿宋"/>
          <w:color w:val="000000"/>
          <w:sz w:val="28"/>
          <w:szCs w:val="28"/>
        </w:rPr>
        <w:t>http://58.192.138.83:1080/），具体操作流程见附件，截止时间2020年5月16日上午10点。</w:t>
      </w:r>
    </w:p>
    <w:p>
      <w:pPr>
        <w:pStyle w:val="5"/>
        <w:keepNext w:val="0"/>
        <w:keepLines w:val="0"/>
        <w:pageBreakBefore w:val="0"/>
        <w:widowControl/>
        <w:numPr>
          <w:ilvl w:val="0"/>
          <w:numId w:val="2"/>
        </w:numPr>
        <w:suppressLineNumbers w:val="0"/>
        <w:kinsoku/>
        <w:wordWrap/>
        <w:overflowPunct/>
        <w:topLinePunct w:val="0"/>
        <w:autoSpaceDE w:val="0"/>
        <w:autoSpaceDN/>
        <w:bidi w:val="0"/>
        <w:spacing w:before="0" w:beforeAutospacing="0" w:after="0" w:afterAutospacing="0" w:line="500" w:lineRule="exact"/>
        <w:ind w:right="0"/>
        <w:jc w:val="both"/>
        <w:textAlignment w:val="auto"/>
        <w:rPr>
          <w:rFonts w:hint="eastAsia" w:ascii="仿宋" w:hAnsi="仿宋" w:eastAsia="仿宋" w:cs="仿宋"/>
          <w:b/>
          <w:color w:val="333333"/>
          <w:sz w:val="28"/>
          <w:szCs w:val="28"/>
          <w:lang w:val="en-US" w:eastAsia="zh-CN"/>
        </w:rPr>
      </w:pPr>
      <w:r>
        <w:rPr>
          <w:rFonts w:hint="eastAsia" w:ascii="仿宋" w:hAnsi="仿宋" w:eastAsia="仿宋" w:cs="仿宋"/>
          <w:b/>
          <w:color w:val="333333"/>
          <w:sz w:val="28"/>
          <w:szCs w:val="28"/>
          <w:lang w:val="en-US" w:eastAsia="zh-CN"/>
        </w:rPr>
        <w:t>注意事项</w:t>
      </w:r>
    </w:p>
    <w:p>
      <w:pPr>
        <w:pStyle w:val="5"/>
        <w:keepNext w:val="0"/>
        <w:keepLines w:val="0"/>
        <w:pageBreakBefore w:val="0"/>
        <w:widowControl/>
        <w:suppressLineNumbers w:val="0"/>
        <w:kinsoku/>
        <w:wordWrap/>
        <w:overflowPunct/>
        <w:topLinePunct w:val="0"/>
        <w:autoSpaceDN/>
        <w:bidi w:val="0"/>
        <w:spacing w:before="0" w:beforeAutospacing="0" w:after="0" w:afterAutospacing="0" w:line="500" w:lineRule="exact"/>
        <w:ind w:right="0" w:firstLine="560" w:firstLineChars="200"/>
        <w:jc w:val="both"/>
        <w:textAlignment w:val="auto"/>
        <w:rPr>
          <w:sz w:val="28"/>
          <w:szCs w:val="28"/>
        </w:rPr>
      </w:pP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考生应选择独立安静房间独自参加网络远程复试。整个复试期间，房间必须保持安静明亮，不逆光，严禁他人进入考试独立空间，须关闭移动设备及其他任何电子设备录像、录屏、音乐、闹钟、锁屏等可能影响正常复试的应用程序，不得出现其他声音。复试期间视频背景必须是真实环境，不允许使用虚拟背景、更换视频背景。</w:t>
      </w:r>
    </w:p>
    <w:p>
      <w:pPr>
        <w:pStyle w:val="5"/>
        <w:keepNext w:val="0"/>
        <w:keepLines w:val="0"/>
        <w:pageBreakBefore w:val="0"/>
        <w:widowControl/>
        <w:suppressLineNumbers w:val="0"/>
        <w:kinsoku/>
        <w:wordWrap/>
        <w:overflowPunct/>
        <w:topLinePunct w:val="0"/>
        <w:autoSpaceDN/>
        <w:bidi w:val="0"/>
        <w:spacing w:before="0" w:beforeAutospacing="0" w:after="0" w:afterAutospacing="0" w:line="500" w:lineRule="exact"/>
        <w:ind w:right="0" w:firstLine="560" w:firstLineChars="200"/>
        <w:jc w:val="both"/>
        <w:textAlignment w:val="auto"/>
        <w:rPr>
          <w:sz w:val="28"/>
          <w:szCs w:val="28"/>
        </w:rPr>
      </w:pP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考生复试时应双手摆放桌面，主机位从正面拍摄，放置在距离本人30cm处，完整拍摄到考生双手以上身体部位。辅机位从考生侧后方45°距离本人1m处拍摄，可以拍摄到考生侧面及主设备全屏幕，需保证面试考官能够从第二机位清晰看到第一机位屏幕。</w:t>
      </w:r>
    </w:p>
    <w:p>
      <w:pPr>
        <w:pStyle w:val="5"/>
        <w:keepNext w:val="0"/>
        <w:keepLines w:val="0"/>
        <w:pageBreakBefore w:val="0"/>
        <w:widowControl/>
        <w:suppressLineNumbers w:val="0"/>
        <w:kinsoku/>
        <w:wordWrap/>
        <w:overflowPunct/>
        <w:topLinePunct w:val="0"/>
        <w:autoSpaceDN/>
        <w:bidi w:val="0"/>
        <w:spacing w:before="0" w:beforeAutospacing="0" w:after="0" w:afterAutospacing="0" w:line="500" w:lineRule="exact"/>
        <w:ind w:right="0" w:firstLine="560" w:firstLineChars="200"/>
        <w:jc w:val="both"/>
        <w:textAlignment w:val="auto"/>
        <w:rPr>
          <w:rFonts w:hint="eastAsia" w:ascii="仿宋" w:hAnsi="仿宋" w:eastAsia="仿宋" w:cs="仿宋"/>
          <w:b/>
          <w:color w:val="333333"/>
          <w:sz w:val="28"/>
          <w:szCs w:val="28"/>
          <w:lang w:val="en-US" w:eastAsia="zh-CN"/>
        </w:rPr>
      </w:pP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考生需提前测试设备和网络，须保证设备电量充足、网络连接正常，确保余额充足。建议考生尽可能做好三种网络准备方案：有线网络、无线网络、手机4G/5G热点。建议电脑优先使用有线网络。</w:t>
      </w:r>
    </w:p>
    <w:p>
      <w:pPr>
        <w:pStyle w:val="5"/>
        <w:keepNext w:val="0"/>
        <w:keepLines w:val="0"/>
        <w:pageBreakBefore w:val="0"/>
        <w:widowControl/>
        <w:suppressLineNumbers w:val="0"/>
        <w:kinsoku/>
        <w:wordWrap/>
        <w:overflowPunct/>
        <w:topLinePunct w:val="0"/>
        <w:autoSpaceDE w:val="0"/>
        <w:autoSpaceDN/>
        <w:bidi w:val="0"/>
        <w:spacing w:before="0" w:beforeAutospacing="0" w:after="0" w:afterAutospacing="0" w:line="500" w:lineRule="exact"/>
        <w:ind w:right="0"/>
        <w:jc w:val="both"/>
        <w:textAlignment w:val="auto"/>
        <w:rPr>
          <w:rFonts w:hint="eastAsia" w:ascii="仿宋" w:hAnsi="仿宋" w:eastAsia="仿宋" w:cs="仿宋"/>
          <w:b/>
          <w:color w:val="333333"/>
          <w:sz w:val="28"/>
          <w:szCs w:val="28"/>
        </w:rPr>
      </w:pPr>
      <w:r>
        <w:rPr>
          <w:rFonts w:hint="eastAsia" w:ascii="仿宋" w:hAnsi="仿宋" w:eastAsia="仿宋" w:cs="仿宋"/>
          <w:b/>
          <w:color w:val="333333"/>
          <w:sz w:val="28"/>
          <w:szCs w:val="28"/>
          <w:lang w:eastAsia="zh-CN"/>
        </w:rPr>
        <w:t>七</w:t>
      </w:r>
      <w:r>
        <w:rPr>
          <w:rFonts w:hint="eastAsia" w:ascii="仿宋" w:hAnsi="仿宋" w:eastAsia="仿宋" w:cs="仿宋"/>
          <w:b/>
          <w:color w:val="333333"/>
          <w:sz w:val="28"/>
          <w:szCs w:val="28"/>
        </w:rPr>
        <w:t>、录取原则</w:t>
      </w:r>
    </w:p>
    <w:p>
      <w:pPr>
        <w:pStyle w:val="5"/>
        <w:keepNext w:val="0"/>
        <w:keepLines w:val="0"/>
        <w:pageBreakBefore w:val="0"/>
        <w:widowControl/>
        <w:kinsoku/>
        <w:wordWrap/>
        <w:overflowPunct/>
        <w:topLinePunct w:val="0"/>
        <w:autoSpaceDE/>
        <w:autoSpaceDN/>
        <w:bidi w:val="0"/>
        <w:spacing w:beforeAutospacing="0" w:afterAutospacing="0" w:line="500" w:lineRule="exact"/>
        <w:ind w:firstLine="560" w:firstLineChars="200"/>
        <w:textAlignment w:val="auto"/>
        <w:rPr>
          <w:rFonts w:hint="eastAsia" w:ascii="仿宋" w:hAnsi="仿宋" w:eastAsia="仿宋" w:cs="仿宋"/>
          <w:color w:val="333333"/>
          <w:sz w:val="28"/>
          <w:szCs w:val="28"/>
        </w:rPr>
      </w:pPr>
      <w:r>
        <w:rPr>
          <w:rFonts w:hint="eastAsia" w:ascii="仿宋" w:hAnsi="仿宋" w:eastAsia="仿宋" w:cs="仿宋"/>
          <w:color w:val="333333"/>
          <w:sz w:val="28"/>
          <w:szCs w:val="28"/>
        </w:rPr>
        <w:t>1、按复试学科、专业学位类别（或领域）及全日制与非全日制分类，并按综合成绩从高到低确定拟录取名单并排定名次，按一志愿考生、调剂生顺序分类排序，拟录取名单经研究生院审核后公示。</w:t>
      </w:r>
    </w:p>
    <w:p>
      <w:pPr>
        <w:pStyle w:val="5"/>
        <w:keepNext w:val="0"/>
        <w:keepLines w:val="0"/>
        <w:pageBreakBefore w:val="0"/>
        <w:widowControl/>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 w:hAnsi="仿宋" w:eastAsia="仿宋" w:cs="仿宋"/>
          <w:color w:val="333333"/>
          <w:sz w:val="28"/>
          <w:szCs w:val="28"/>
        </w:rPr>
      </w:pPr>
      <w:r>
        <w:rPr>
          <w:rFonts w:hint="eastAsia" w:ascii="仿宋" w:hAnsi="仿宋" w:eastAsia="仿宋" w:cs="仿宋"/>
          <w:color w:val="333333"/>
          <w:sz w:val="28"/>
          <w:szCs w:val="28"/>
        </w:rPr>
        <w:t>2、未通过或未完成学历(学籍)等材料审核的考生不得列入拟录取名单。</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3、复试成绩不合格、思想品德考核不合格、同等学力考生加试科目成绩不合格、未签订《诚信复试承诺书》、《诚信体检承诺书》、不予录取。</w:t>
      </w:r>
    </w:p>
    <w:p>
      <w:pPr>
        <w:pStyle w:val="5"/>
        <w:keepNext w:val="0"/>
        <w:keepLines w:val="0"/>
        <w:pageBreakBefore w:val="0"/>
        <w:widowControl/>
        <w:kinsoku/>
        <w:wordWrap/>
        <w:overflowPunct/>
        <w:topLinePunct w:val="0"/>
        <w:autoSpaceDE/>
        <w:autoSpaceDN/>
        <w:bidi w:val="0"/>
        <w:adjustRightInd/>
        <w:snapToGrid/>
        <w:spacing w:beforeAutospacing="0" w:afterAutospacing="0" w:line="500" w:lineRule="exact"/>
        <w:textAlignment w:val="auto"/>
        <w:rPr>
          <w:rFonts w:hint="eastAsia" w:ascii="仿宋" w:hAnsi="仿宋" w:eastAsia="仿宋" w:cs="仿宋"/>
          <w:b/>
          <w:color w:val="333333"/>
          <w:sz w:val="28"/>
          <w:szCs w:val="28"/>
        </w:rPr>
      </w:pPr>
      <w:r>
        <w:rPr>
          <w:rFonts w:hint="eastAsia" w:ascii="仿宋" w:hAnsi="仿宋" w:eastAsia="仿宋" w:cs="仿宋"/>
          <w:b/>
          <w:color w:val="333333"/>
          <w:sz w:val="28"/>
          <w:szCs w:val="28"/>
          <w:lang w:eastAsia="zh-CN"/>
        </w:rPr>
        <w:t>八</w:t>
      </w:r>
      <w:r>
        <w:rPr>
          <w:rFonts w:hint="eastAsia" w:ascii="仿宋" w:hAnsi="仿宋" w:eastAsia="仿宋" w:cs="仿宋"/>
          <w:b/>
          <w:color w:val="333333"/>
          <w:sz w:val="28"/>
          <w:szCs w:val="28"/>
        </w:rPr>
        <w:t>、监督渠道</w:t>
      </w:r>
    </w:p>
    <w:p>
      <w:pPr>
        <w:pStyle w:val="5"/>
        <w:keepNext w:val="0"/>
        <w:keepLines w:val="0"/>
        <w:pageBreakBefore w:val="0"/>
        <w:widowControl/>
        <w:kinsoku/>
        <w:wordWrap/>
        <w:overflowPunct/>
        <w:topLinePunct w:val="0"/>
        <w:autoSpaceDE/>
        <w:autoSpaceDN/>
        <w:bidi w:val="0"/>
        <w:adjustRightInd/>
        <w:snapToGrid/>
        <w:spacing w:beforeAutospacing="0" w:afterAutospacing="0" w:line="500" w:lineRule="exact"/>
        <w:ind w:firstLine="560" w:firstLineChars="200"/>
        <w:textAlignment w:val="auto"/>
        <w:rPr>
          <w:rFonts w:hint="default" w:ascii="仿宋" w:hAnsi="仿宋" w:eastAsia="仿宋" w:cs="仿宋"/>
          <w:color w:val="333333"/>
          <w:sz w:val="28"/>
          <w:szCs w:val="28"/>
          <w:lang w:val="en-US" w:eastAsia="zh-CN"/>
        </w:rPr>
      </w:pPr>
      <w:r>
        <w:rPr>
          <w:rFonts w:hint="eastAsia" w:ascii="仿宋" w:hAnsi="仿宋" w:eastAsia="仿宋" w:cs="仿宋"/>
          <w:color w:val="333333"/>
          <w:sz w:val="28"/>
          <w:szCs w:val="28"/>
        </w:rPr>
        <w:t>监督电话：0514-87975467</w:t>
      </w:r>
    </w:p>
    <w:p>
      <w:pPr>
        <w:pStyle w:val="5"/>
        <w:keepNext w:val="0"/>
        <w:keepLines w:val="0"/>
        <w:pageBreakBefore w:val="0"/>
        <w:widowControl/>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 w:hAnsi="仿宋" w:eastAsia="仿宋" w:cs="仿宋"/>
          <w:color w:val="333333"/>
          <w:sz w:val="28"/>
          <w:szCs w:val="28"/>
          <w:lang w:eastAsia="zh-CN"/>
        </w:rPr>
      </w:pPr>
      <w:r>
        <w:rPr>
          <w:rFonts w:hint="eastAsia" w:ascii="仿宋" w:hAnsi="仿宋" w:eastAsia="仿宋" w:cs="仿宋"/>
          <w:color w:val="333333"/>
          <w:sz w:val="28"/>
          <w:szCs w:val="28"/>
        </w:rPr>
        <w:t>纪 检 员：</w:t>
      </w:r>
      <w:r>
        <w:rPr>
          <w:rFonts w:hint="eastAsia" w:ascii="仿宋" w:hAnsi="仿宋" w:eastAsia="仿宋" w:cs="仿宋"/>
          <w:color w:val="333333"/>
          <w:sz w:val="28"/>
          <w:szCs w:val="28"/>
          <w:lang w:eastAsia="zh-CN"/>
        </w:rPr>
        <w:t>高红明</w:t>
      </w:r>
    </w:p>
    <w:p>
      <w:pPr>
        <w:pStyle w:val="5"/>
        <w:keepNext w:val="0"/>
        <w:keepLines w:val="0"/>
        <w:pageBreakBefore w:val="0"/>
        <w:widowControl/>
        <w:kinsoku/>
        <w:wordWrap/>
        <w:overflowPunct/>
        <w:topLinePunct w:val="0"/>
        <w:autoSpaceDE/>
        <w:autoSpaceDN/>
        <w:bidi w:val="0"/>
        <w:adjustRightInd/>
        <w:snapToGrid/>
        <w:spacing w:beforeAutospacing="0" w:afterAutospacing="0" w:line="500" w:lineRule="exact"/>
        <w:textAlignment w:val="auto"/>
        <w:rPr>
          <w:rFonts w:hint="eastAsia" w:ascii="仿宋" w:hAnsi="仿宋" w:eastAsia="仿宋" w:cs="仿宋"/>
          <w:b/>
          <w:color w:val="333333"/>
          <w:sz w:val="28"/>
          <w:szCs w:val="28"/>
        </w:rPr>
      </w:pPr>
      <w:r>
        <w:rPr>
          <w:rFonts w:hint="eastAsia" w:ascii="仿宋" w:hAnsi="仿宋" w:eastAsia="仿宋" w:cs="仿宋"/>
          <w:b/>
          <w:color w:val="333333"/>
          <w:sz w:val="28"/>
          <w:szCs w:val="28"/>
          <w:lang w:eastAsia="zh-CN"/>
        </w:rPr>
        <w:t>九</w:t>
      </w:r>
      <w:r>
        <w:rPr>
          <w:rFonts w:hint="eastAsia" w:ascii="仿宋" w:hAnsi="仿宋" w:eastAsia="仿宋" w:cs="仿宋"/>
          <w:b/>
          <w:color w:val="333333"/>
          <w:sz w:val="28"/>
          <w:szCs w:val="28"/>
        </w:rPr>
        <w:t>、其他</w:t>
      </w:r>
    </w:p>
    <w:p>
      <w:pPr>
        <w:pStyle w:val="5"/>
        <w:keepNext w:val="0"/>
        <w:keepLines w:val="0"/>
        <w:pageBreakBefore w:val="0"/>
        <w:widowControl/>
        <w:kinsoku/>
        <w:wordWrap/>
        <w:overflowPunct/>
        <w:topLinePunct w:val="0"/>
        <w:autoSpaceDE/>
        <w:autoSpaceDN/>
        <w:bidi w:val="0"/>
        <w:adjustRightInd/>
        <w:snapToGrid/>
        <w:spacing w:beforeAutospacing="0" w:afterAutospacing="0" w:line="500" w:lineRule="exact"/>
        <w:ind w:firstLine="420"/>
        <w:textAlignment w:val="auto"/>
        <w:rPr>
          <w:rFonts w:hint="eastAsia" w:ascii="仿宋" w:hAnsi="仿宋" w:eastAsia="仿宋" w:cs="仿宋"/>
          <w:color w:val="333333"/>
          <w:sz w:val="28"/>
          <w:szCs w:val="28"/>
        </w:rPr>
      </w:pPr>
      <w:r>
        <w:rPr>
          <w:rFonts w:hint="eastAsia" w:ascii="仿宋" w:hAnsi="仿宋" w:eastAsia="仿宋" w:cs="仿宋"/>
          <w:color w:val="333333"/>
          <w:sz w:val="28"/>
          <w:szCs w:val="28"/>
        </w:rPr>
        <w:t>1.凡有亲属参加复试的我院教师，不能参加复试录取工作。</w:t>
      </w:r>
    </w:p>
    <w:p>
      <w:pPr>
        <w:pStyle w:val="5"/>
        <w:keepNext w:val="0"/>
        <w:keepLines w:val="0"/>
        <w:pageBreakBefore w:val="0"/>
        <w:widowControl/>
        <w:kinsoku/>
        <w:wordWrap/>
        <w:overflowPunct/>
        <w:topLinePunct w:val="0"/>
        <w:autoSpaceDE/>
        <w:autoSpaceDN/>
        <w:bidi w:val="0"/>
        <w:adjustRightInd/>
        <w:snapToGrid/>
        <w:spacing w:beforeAutospacing="0" w:afterAutospacing="0" w:line="500" w:lineRule="exact"/>
        <w:ind w:firstLine="420"/>
        <w:textAlignment w:val="auto"/>
        <w:rPr>
          <w:rFonts w:hint="eastAsia" w:ascii="仿宋" w:hAnsi="仿宋" w:eastAsia="仿宋" w:cs="仿宋"/>
          <w:color w:val="333333"/>
          <w:sz w:val="28"/>
          <w:szCs w:val="28"/>
        </w:rPr>
      </w:pPr>
      <w:r>
        <w:rPr>
          <w:rFonts w:hint="eastAsia" w:ascii="仿宋" w:hAnsi="仿宋" w:eastAsia="仿宋" w:cs="仿宋"/>
          <w:color w:val="333333"/>
          <w:sz w:val="28"/>
          <w:szCs w:val="28"/>
        </w:rPr>
        <w:t>2.本办法由扬州大学物理科学与技术学院负责解释。</w:t>
      </w:r>
    </w:p>
    <w:p>
      <w:pPr>
        <w:pStyle w:val="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00" w:lineRule="exact"/>
        <w:ind w:right="0"/>
        <w:jc w:val="left"/>
        <w:textAlignment w:val="auto"/>
        <w:rPr>
          <w:sz w:val="21"/>
          <w:szCs w:val="21"/>
        </w:rPr>
      </w:pPr>
      <w:r>
        <w:rPr>
          <w:rFonts w:hint="eastAsia" w:ascii="仿宋" w:hAnsi="仿宋" w:eastAsia="仿宋" w:cs="仿宋"/>
          <w:b/>
          <w:color w:val="333333"/>
          <w:sz w:val="28"/>
          <w:szCs w:val="28"/>
          <w:lang w:eastAsia="zh-CN"/>
        </w:rPr>
        <w:t>十、</w:t>
      </w:r>
      <w:r>
        <w:rPr>
          <w:rStyle w:val="8"/>
          <w:rFonts w:ascii="仿宋" w:hAnsi="仿宋" w:eastAsia="仿宋" w:cs="仿宋"/>
          <w:color w:val="000000"/>
          <w:sz w:val="31"/>
          <w:szCs w:val="31"/>
        </w:rPr>
        <w:t>复试时间安排</w:t>
      </w:r>
    </w:p>
    <w:p>
      <w:pPr>
        <w:pStyle w:val="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00" w:lineRule="exact"/>
        <w:ind w:right="0" w:firstLine="560" w:firstLineChars="200"/>
        <w:jc w:val="left"/>
        <w:textAlignment w:val="auto"/>
        <w:rPr>
          <w:rFonts w:hint="eastAsia" w:ascii="仿宋" w:hAnsi="仿宋" w:eastAsia="仿宋" w:cs="仿宋"/>
          <w:color w:val="333333"/>
          <w:kern w:val="0"/>
          <w:sz w:val="28"/>
          <w:szCs w:val="28"/>
          <w:lang w:val="en-US" w:eastAsia="zh-CN" w:bidi="ar-SA"/>
        </w:rPr>
      </w:pPr>
      <w:r>
        <w:rPr>
          <w:rFonts w:hint="eastAsia" w:ascii="仿宋" w:hAnsi="仿宋" w:eastAsia="仿宋" w:cs="仿宋"/>
          <w:color w:val="333333"/>
          <w:kern w:val="0"/>
          <w:sz w:val="28"/>
          <w:szCs w:val="28"/>
          <w:lang w:val="en-US" w:eastAsia="zh-CN" w:bidi="ar-SA"/>
        </w:rPr>
        <w:t>第一批次（一志愿报考考生）：2020年5月18日上午9点开始，请提前一小时登陆系统候考。</w:t>
      </w:r>
    </w:p>
    <w:p>
      <w:pPr>
        <w:pStyle w:val="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00" w:lineRule="exact"/>
        <w:ind w:right="0" w:firstLine="560" w:firstLineChars="200"/>
        <w:jc w:val="left"/>
        <w:textAlignment w:val="auto"/>
        <w:rPr>
          <w:rFonts w:hint="eastAsia" w:ascii="仿宋" w:hAnsi="仿宋" w:eastAsia="仿宋" w:cs="仿宋"/>
          <w:color w:val="333333"/>
          <w:kern w:val="0"/>
          <w:sz w:val="28"/>
          <w:szCs w:val="28"/>
          <w:lang w:val="en-US" w:eastAsia="zh-CN" w:bidi="ar-SA"/>
        </w:rPr>
      </w:pPr>
      <w:r>
        <w:rPr>
          <w:rFonts w:hint="eastAsia" w:ascii="仿宋" w:hAnsi="仿宋" w:eastAsia="仿宋" w:cs="仿宋"/>
          <w:color w:val="333333"/>
          <w:kern w:val="0"/>
          <w:sz w:val="28"/>
          <w:szCs w:val="28"/>
          <w:lang w:val="en-US" w:eastAsia="zh-CN" w:bidi="ar-SA"/>
        </w:rPr>
        <w:t>第二批次（调剂考生）另行通知。</w:t>
      </w:r>
    </w:p>
    <w:p>
      <w:pPr>
        <w:pStyle w:val="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00" w:lineRule="exact"/>
        <w:ind w:right="0"/>
        <w:jc w:val="both"/>
        <w:textAlignment w:val="auto"/>
        <w:rPr>
          <w:sz w:val="21"/>
          <w:szCs w:val="21"/>
        </w:rPr>
      </w:pPr>
      <w:r>
        <w:rPr>
          <w:rStyle w:val="8"/>
          <w:rFonts w:hint="eastAsia" w:ascii="仿宋" w:hAnsi="仿宋" w:eastAsia="仿宋" w:cs="仿宋"/>
          <w:color w:val="000000"/>
          <w:sz w:val="31"/>
          <w:szCs w:val="31"/>
          <w:lang w:eastAsia="zh-CN"/>
        </w:rPr>
        <w:t>十一</w:t>
      </w:r>
      <w:r>
        <w:rPr>
          <w:rStyle w:val="8"/>
          <w:rFonts w:ascii="仿宋" w:hAnsi="仿宋" w:eastAsia="仿宋" w:cs="仿宋"/>
          <w:color w:val="000000"/>
          <w:sz w:val="31"/>
          <w:szCs w:val="31"/>
        </w:rPr>
        <w:t>、咨询电话</w:t>
      </w:r>
    </w:p>
    <w:p>
      <w:pPr>
        <w:pStyle w:val="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00" w:lineRule="exact"/>
        <w:ind w:right="0" w:firstLine="560" w:firstLineChars="200"/>
        <w:jc w:val="left"/>
        <w:textAlignment w:val="auto"/>
        <w:rPr>
          <w:rFonts w:hint="eastAsia" w:ascii="仿宋" w:hAnsi="仿宋" w:eastAsia="仿宋" w:cs="仿宋"/>
          <w:color w:val="333333"/>
          <w:kern w:val="0"/>
          <w:sz w:val="28"/>
          <w:szCs w:val="28"/>
          <w:lang w:val="en-US" w:eastAsia="zh-CN" w:bidi="ar-SA"/>
        </w:rPr>
      </w:pPr>
      <w:r>
        <w:rPr>
          <w:rFonts w:hint="eastAsia" w:ascii="仿宋" w:hAnsi="仿宋" w:eastAsia="仿宋" w:cs="仿宋"/>
          <w:color w:val="333333"/>
          <w:kern w:val="0"/>
          <w:sz w:val="28"/>
          <w:szCs w:val="28"/>
          <w:lang w:val="en-US" w:eastAsia="zh-CN" w:bidi="ar-SA"/>
        </w:rPr>
        <w:t>联系人：薛老师</w:t>
      </w:r>
    </w:p>
    <w:p>
      <w:pPr>
        <w:pStyle w:val="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00" w:lineRule="exact"/>
        <w:ind w:right="0" w:firstLine="560" w:firstLineChars="200"/>
        <w:jc w:val="left"/>
        <w:textAlignment w:val="auto"/>
        <w:rPr>
          <w:rFonts w:hint="eastAsia" w:ascii="仿宋" w:hAnsi="仿宋" w:eastAsia="仿宋" w:cs="仿宋"/>
          <w:color w:val="333333"/>
          <w:kern w:val="0"/>
          <w:sz w:val="28"/>
          <w:szCs w:val="28"/>
          <w:lang w:val="en-US" w:eastAsia="zh-CN" w:bidi="ar-SA"/>
        </w:rPr>
      </w:pPr>
      <w:r>
        <w:rPr>
          <w:rFonts w:hint="eastAsia" w:ascii="仿宋" w:hAnsi="仿宋" w:eastAsia="仿宋" w:cs="仿宋"/>
          <w:color w:val="333333"/>
          <w:kern w:val="0"/>
          <w:sz w:val="28"/>
          <w:szCs w:val="28"/>
          <w:lang w:val="en-US" w:eastAsia="zh-CN" w:bidi="ar-SA"/>
        </w:rPr>
        <w:t>联系电话：0514-87975542</w:t>
      </w:r>
    </w:p>
    <w:p>
      <w:pPr>
        <w:pStyle w:val="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00" w:lineRule="exact"/>
        <w:ind w:right="0"/>
        <w:jc w:val="both"/>
        <w:textAlignment w:val="auto"/>
        <w:rPr>
          <w:rStyle w:val="8"/>
          <w:rFonts w:hint="eastAsia" w:ascii="仿宋" w:hAnsi="仿宋" w:eastAsia="仿宋" w:cs="仿宋"/>
          <w:color w:val="000000"/>
          <w:sz w:val="31"/>
          <w:szCs w:val="31"/>
          <w:lang w:val="en-US" w:eastAsia="zh-CN"/>
        </w:rPr>
      </w:pPr>
      <w:r>
        <w:rPr>
          <w:rStyle w:val="8"/>
          <w:rFonts w:hint="eastAsia" w:ascii="仿宋" w:hAnsi="仿宋" w:eastAsia="仿宋" w:cs="仿宋"/>
          <w:color w:val="000000"/>
          <w:sz w:val="31"/>
          <w:szCs w:val="31"/>
          <w:lang w:val="en-US" w:eastAsia="zh-CN"/>
        </w:rPr>
        <w:t>十二、附件</w:t>
      </w:r>
    </w:p>
    <w:p>
      <w:pPr>
        <w:pStyle w:val="5"/>
        <w:keepNext w:val="0"/>
        <w:keepLines w:val="0"/>
        <w:pageBreakBefore w:val="0"/>
        <w:widowControl/>
        <w:kinsoku/>
        <w:wordWrap/>
        <w:overflowPunct/>
        <w:topLinePunct w:val="0"/>
        <w:autoSpaceDE/>
        <w:autoSpaceDN/>
        <w:bidi w:val="0"/>
        <w:adjustRightInd/>
        <w:snapToGrid/>
        <w:spacing w:beforeAutospacing="0" w:afterAutospacing="0" w:line="500" w:lineRule="exact"/>
        <w:ind w:firstLine="420"/>
        <w:textAlignment w:val="auto"/>
        <w:rPr>
          <w:rFonts w:hint="eastAsia" w:ascii="仿宋" w:hAnsi="仿宋" w:eastAsia="仿宋" w:cs="仿宋"/>
          <w:color w:val="333333"/>
          <w:sz w:val="28"/>
          <w:szCs w:val="28"/>
        </w:rPr>
      </w:pPr>
      <w:r>
        <w:rPr>
          <w:rFonts w:hint="eastAsia" w:ascii="仿宋" w:hAnsi="仿宋" w:eastAsia="仿宋" w:cs="仿宋"/>
          <w:color w:val="333333"/>
          <w:sz w:val="28"/>
          <w:szCs w:val="28"/>
        </w:rPr>
        <w:fldChar w:fldCharType="begin"/>
      </w:r>
      <w:r>
        <w:rPr>
          <w:rFonts w:hint="eastAsia" w:ascii="仿宋" w:hAnsi="仿宋" w:eastAsia="仿宋" w:cs="仿宋"/>
          <w:color w:val="333333"/>
          <w:sz w:val="28"/>
          <w:szCs w:val="28"/>
        </w:rPr>
        <w:instrText xml:space="preserve"> HYPERLINK "http://sxxy.yzu.edu.cn/module/download/downfile.jsp?classid=0&amp;filename=cb638226d652473f8c4bcdd96d3d3cdd.doc" </w:instrText>
      </w:r>
      <w:r>
        <w:rPr>
          <w:rFonts w:hint="eastAsia" w:ascii="仿宋" w:hAnsi="仿宋" w:eastAsia="仿宋" w:cs="仿宋"/>
          <w:color w:val="333333"/>
          <w:sz w:val="28"/>
          <w:szCs w:val="28"/>
        </w:rPr>
        <w:fldChar w:fldCharType="separate"/>
      </w:r>
      <w:r>
        <w:rPr>
          <w:rFonts w:hint="eastAsia" w:ascii="仿宋" w:hAnsi="仿宋" w:eastAsia="仿宋" w:cs="仿宋"/>
          <w:color w:val="333333"/>
          <w:sz w:val="28"/>
          <w:szCs w:val="28"/>
        </w:rPr>
        <w:t>1. 扬州大学2020年硕士研究生复试思想品德考核表</w:t>
      </w:r>
    </w:p>
    <w:p>
      <w:pPr>
        <w:pStyle w:val="5"/>
        <w:keepNext w:val="0"/>
        <w:keepLines w:val="0"/>
        <w:pageBreakBefore w:val="0"/>
        <w:widowControl/>
        <w:kinsoku/>
        <w:wordWrap/>
        <w:overflowPunct/>
        <w:topLinePunct w:val="0"/>
        <w:autoSpaceDE/>
        <w:autoSpaceDN/>
        <w:bidi w:val="0"/>
        <w:adjustRightInd/>
        <w:snapToGrid/>
        <w:spacing w:beforeAutospacing="0" w:afterAutospacing="0" w:line="500" w:lineRule="exact"/>
        <w:ind w:firstLine="420"/>
        <w:textAlignment w:val="auto"/>
        <w:rPr>
          <w:rFonts w:hint="eastAsia" w:ascii="仿宋" w:hAnsi="仿宋" w:eastAsia="仿宋" w:cs="仿宋"/>
          <w:color w:val="333333"/>
          <w:sz w:val="28"/>
          <w:szCs w:val="28"/>
        </w:rPr>
      </w:pPr>
      <w:r>
        <w:rPr>
          <w:rFonts w:hint="eastAsia" w:ascii="仿宋" w:hAnsi="仿宋" w:eastAsia="仿宋" w:cs="仿宋"/>
          <w:color w:val="333333"/>
          <w:sz w:val="28"/>
          <w:szCs w:val="28"/>
          <w:lang w:val="en-US" w:eastAsia="zh-CN"/>
        </w:rPr>
        <w:t xml:space="preserve">2. </w:t>
      </w:r>
      <w:r>
        <w:rPr>
          <w:rFonts w:hint="eastAsia" w:ascii="仿宋" w:hAnsi="仿宋" w:eastAsia="仿宋" w:cs="仿宋"/>
          <w:color w:val="333333"/>
          <w:sz w:val="28"/>
          <w:szCs w:val="28"/>
        </w:rPr>
        <w:t>扬州大学网络远程复试考生诚信承诺书</w:t>
      </w:r>
      <w:r>
        <w:rPr>
          <w:rFonts w:hint="eastAsia" w:ascii="仿宋" w:hAnsi="仿宋" w:eastAsia="仿宋" w:cs="仿宋"/>
          <w:color w:val="333333"/>
          <w:sz w:val="28"/>
          <w:szCs w:val="28"/>
        </w:rPr>
        <w:fldChar w:fldCharType="end"/>
      </w:r>
    </w:p>
    <w:p>
      <w:pPr>
        <w:pStyle w:val="5"/>
        <w:keepNext w:val="0"/>
        <w:keepLines w:val="0"/>
        <w:pageBreakBefore w:val="0"/>
        <w:widowControl/>
        <w:kinsoku/>
        <w:wordWrap/>
        <w:overflowPunct/>
        <w:topLinePunct w:val="0"/>
        <w:autoSpaceDE/>
        <w:autoSpaceDN/>
        <w:bidi w:val="0"/>
        <w:adjustRightInd/>
        <w:snapToGrid/>
        <w:spacing w:beforeAutospacing="0" w:afterAutospacing="0" w:line="500" w:lineRule="exact"/>
        <w:ind w:firstLine="420"/>
        <w:textAlignment w:val="auto"/>
        <w:rPr>
          <w:rFonts w:hint="eastAsia" w:ascii="仿宋" w:hAnsi="仿宋" w:eastAsia="仿宋" w:cs="仿宋"/>
          <w:color w:val="333333"/>
          <w:sz w:val="28"/>
          <w:szCs w:val="28"/>
        </w:rPr>
      </w:pPr>
      <w:r>
        <w:rPr>
          <w:rFonts w:hint="eastAsia" w:ascii="仿宋" w:hAnsi="仿宋" w:eastAsia="仿宋" w:cs="仿宋"/>
          <w:color w:val="333333"/>
          <w:sz w:val="28"/>
          <w:szCs w:val="28"/>
        </w:rPr>
        <w:fldChar w:fldCharType="begin"/>
      </w:r>
      <w:r>
        <w:rPr>
          <w:rFonts w:hint="eastAsia" w:ascii="仿宋" w:hAnsi="仿宋" w:eastAsia="仿宋" w:cs="仿宋"/>
          <w:color w:val="333333"/>
          <w:sz w:val="28"/>
          <w:szCs w:val="28"/>
        </w:rPr>
        <w:instrText xml:space="preserve"> HYPERLINK "http://sxxy.yzu.edu.cn/module/download/downfile.jsp?classid=0&amp;filename=85348a7c1fea4e69bded05ce2d4208f2.doc" </w:instrText>
      </w:r>
      <w:r>
        <w:rPr>
          <w:rFonts w:hint="eastAsia" w:ascii="仿宋" w:hAnsi="仿宋" w:eastAsia="仿宋" w:cs="仿宋"/>
          <w:color w:val="333333"/>
          <w:sz w:val="28"/>
          <w:szCs w:val="28"/>
        </w:rPr>
        <w:fldChar w:fldCharType="separate"/>
      </w:r>
      <w:r>
        <w:rPr>
          <w:rFonts w:hint="eastAsia" w:ascii="仿宋" w:hAnsi="仿宋" w:eastAsia="仿宋" w:cs="仿宋"/>
          <w:color w:val="333333"/>
          <w:sz w:val="28"/>
          <w:szCs w:val="28"/>
        </w:rPr>
        <w:t xml:space="preserve">3. </w:t>
      </w:r>
      <w:r>
        <w:rPr>
          <w:rFonts w:hint="eastAsia" w:ascii="仿宋" w:hAnsi="仿宋" w:eastAsia="仿宋" w:cs="仿宋"/>
          <w:color w:val="333333"/>
          <w:sz w:val="28"/>
          <w:szCs w:val="28"/>
        </w:rPr>
        <w:fldChar w:fldCharType="end"/>
      </w:r>
      <w:r>
        <w:rPr>
          <w:rFonts w:hint="eastAsia" w:ascii="仿宋" w:hAnsi="仿宋" w:eastAsia="仿宋" w:cs="仿宋"/>
          <w:color w:val="333333"/>
          <w:sz w:val="28"/>
          <w:szCs w:val="28"/>
          <w:lang w:eastAsia="zh-CN"/>
        </w:rPr>
        <w:t>扬州大学</w:t>
      </w:r>
      <w:r>
        <w:rPr>
          <w:rFonts w:hint="eastAsia" w:ascii="仿宋" w:hAnsi="仿宋" w:eastAsia="仿宋" w:cs="仿宋"/>
          <w:color w:val="333333"/>
          <w:sz w:val="28"/>
          <w:szCs w:val="28"/>
        </w:rPr>
        <w:t>2020年硕士研究生入学心理测试流程</w:t>
      </w:r>
    </w:p>
    <w:p>
      <w:pPr>
        <w:pStyle w:val="5"/>
        <w:keepNext w:val="0"/>
        <w:keepLines w:val="0"/>
        <w:pageBreakBefore w:val="0"/>
        <w:widowControl/>
        <w:kinsoku/>
        <w:wordWrap/>
        <w:overflowPunct/>
        <w:topLinePunct w:val="0"/>
        <w:autoSpaceDE/>
        <w:autoSpaceDN/>
        <w:bidi w:val="0"/>
        <w:adjustRightInd/>
        <w:snapToGrid/>
        <w:spacing w:beforeAutospacing="0" w:afterAutospacing="0" w:line="500" w:lineRule="exact"/>
        <w:ind w:firstLine="420"/>
        <w:textAlignment w:val="auto"/>
        <w:rPr>
          <w:rFonts w:hint="eastAsia" w:ascii="仿宋" w:hAnsi="仿宋" w:eastAsia="仿宋" w:cs="仿宋"/>
          <w:color w:val="333333"/>
          <w:sz w:val="28"/>
          <w:szCs w:val="28"/>
        </w:rPr>
      </w:pPr>
      <w:r>
        <w:rPr>
          <w:rFonts w:hint="eastAsia" w:ascii="仿宋" w:hAnsi="仿宋" w:eastAsia="仿宋" w:cs="仿宋"/>
          <w:color w:val="333333"/>
          <w:sz w:val="28"/>
          <w:szCs w:val="28"/>
        </w:rPr>
        <w:fldChar w:fldCharType="begin"/>
      </w:r>
      <w:r>
        <w:rPr>
          <w:rFonts w:hint="eastAsia" w:ascii="仿宋" w:hAnsi="仿宋" w:eastAsia="仿宋" w:cs="仿宋"/>
          <w:color w:val="333333"/>
          <w:sz w:val="28"/>
          <w:szCs w:val="28"/>
        </w:rPr>
        <w:instrText xml:space="preserve"> HYPERLINK "http://sxxy.yzu.edu.cn/module/download/downfile.jsp?classid=0&amp;filename=833812dd55444e47a82805bcf46c900a.doc" </w:instrText>
      </w:r>
      <w:r>
        <w:rPr>
          <w:rFonts w:hint="eastAsia" w:ascii="仿宋" w:hAnsi="仿宋" w:eastAsia="仿宋" w:cs="仿宋"/>
          <w:color w:val="333333"/>
          <w:sz w:val="28"/>
          <w:szCs w:val="28"/>
        </w:rPr>
        <w:fldChar w:fldCharType="separate"/>
      </w:r>
      <w:r>
        <w:rPr>
          <w:rFonts w:hint="eastAsia" w:ascii="仿宋" w:hAnsi="仿宋" w:eastAsia="仿宋" w:cs="仿宋"/>
          <w:color w:val="333333"/>
          <w:sz w:val="28"/>
          <w:szCs w:val="28"/>
        </w:rPr>
        <w:t>4. 扬州大学非全日制硕士研究生复试承诺书</w:t>
      </w:r>
      <w:r>
        <w:rPr>
          <w:rFonts w:hint="eastAsia" w:ascii="仿宋" w:hAnsi="仿宋" w:eastAsia="仿宋" w:cs="仿宋"/>
          <w:color w:val="333333"/>
          <w:sz w:val="28"/>
          <w:szCs w:val="28"/>
        </w:rPr>
        <w:fldChar w:fldCharType="end"/>
      </w:r>
    </w:p>
    <w:p>
      <w:pPr>
        <w:pStyle w:val="5"/>
        <w:keepNext w:val="0"/>
        <w:keepLines w:val="0"/>
        <w:pageBreakBefore w:val="0"/>
        <w:widowControl/>
        <w:kinsoku/>
        <w:wordWrap/>
        <w:overflowPunct/>
        <w:topLinePunct w:val="0"/>
        <w:autoSpaceDE/>
        <w:autoSpaceDN/>
        <w:bidi w:val="0"/>
        <w:adjustRightInd/>
        <w:snapToGrid/>
        <w:spacing w:beforeAutospacing="0" w:afterAutospacing="0" w:line="500" w:lineRule="exact"/>
        <w:ind w:firstLine="420"/>
        <w:textAlignment w:val="auto"/>
        <w:rPr>
          <w:rFonts w:hint="eastAsia" w:ascii="仿宋" w:hAnsi="仿宋" w:eastAsia="仿宋" w:cs="仿宋"/>
          <w:color w:val="333333"/>
          <w:sz w:val="28"/>
          <w:szCs w:val="28"/>
        </w:rPr>
      </w:pPr>
      <w:r>
        <w:rPr>
          <w:rFonts w:hint="eastAsia" w:ascii="仿宋" w:hAnsi="仿宋" w:eastAsia="仿宋" w:cs="仿宋"/>
          <w:color w:val="333333"/>
          <w:sz w:val="28"/>
          <w:szCs w:val="28"/>
        </w:rPr>
        <w:fldChar w:fldCharType="begin"/>
      </w:r>
      <w:r>
        <w:rPr>
          <w:rFonts w:hint="eastAsia" w:ascii="仿宋" w:hAnsi="仿宋" w:eastAsia="仿宋" w:cs="仿宋"/>
          <w:color w:val="333333"/>
          <w:sz w:val="28"/>
          <w:szCs w:val="28"/>
        </w:rPr>
        <w:instrText xml:space="preserve"> HYPERLINK "http://sxxy.yzu.edu.cn/module/download/downfile.jsp?classid=0&amp;filename=06f0ac76fc4b400292a4a3b01c334bc6.docx" </w:instrText>
      </w:r>
      <w:r>
        <w:rPr>
          <w:rFonts w:hint="eastAsia" w:ascii="仿宋" w:hAnsi="仿宋" w:eastAsia="仿宋" w:cs="仿宋"/>
          <w:color w:val="333333"/>
          <w:sz w:val="28"/>
          <w:szCs w:val="28"/>
        </w:rPr>
        <w:fldChar w:fldCharType="separate"/>
      </w:r>
      <w:r>
        <w:rPr>
          <w:rFonts w:hint="eastAsia" w:ascii="仿宋" w:hAnsi="仿宋" w:eastAsia="仿宋" w:cs="仿宋"/>
          <w:color w:val="333333"/>
          <w:sz w:val="28"/>
          <w:szCs w:val="28"/>
        </w:rPr>
        <w:t>5. 扬州大学研究生招生考试网络远程复试考场规则</w:t>
      </w:r>
      <w:r>
        <w:rPr>
          <w:rFonts w:hint="eastAsia" w:ascii="仿宋" w:hAnsi="仿宋" w:eastAsia="仿宋" w:cs="仿宋"/>
          <w:color w:val="333333"/>
          <w:sz w:val="28"/>
          <w:szCs w:val="28"/>
        </w:rPr>
        <w:fldChar w:fldCharType="end"/>
      </w:r>
    </w:p>
    <w:p>
      <w:pPr>
        <w:pStyle w:val="5"/>
        <w:keepNext w:val="0"/>
        <w:keepLines w:val="0"/>
        <w:pageBreakBefore w:val="0"/>
        <w:widowControl/>
        <w:kinsoku/>
        <w:wordWrap/>
        <w:overflowPunct/>
        <w:topLinePunct w:val="0"/>
        <w:autoSpaceDE/>
        <w:autoSpaceDN/>
        <w:bidi w:val="0"/>
        <w:adjustRightInd/>
        <w:snapToGrid/>
        <w:spacing w:beforeAutospacing="0" w:afterAutospacing="0" w:line="500" w:lineRule="exact"/>
        <w:ind w:firstLine="420"/>
        <w:textAlignment w:val="auto"/>
        <w:rPr>
          <w:rFonts w:hint="eastAsia" w:ascii="仿宋" w:hAnsi="仿宋" w:eastAsia="仿宋" w:cs="仿宋"/>
          <w:color w:val="333333"/>
          <w:sz w:val="28"/>
          <w:szCs w:val="28"/>
          <w:lang w:eastAsia="zh-CN"/>
        </w:rPr>
      </w:pPr>
      <w:r>
        <w:rPr>
          <w:rFonts w:hint="eastAsia" w:ascii="仿宋" w:hAnsi="仿宋" w:eastAsia="仿宋" w:cs="仿宋"/>
          <w:color w:val="333333"/>
          <w:sz w:val="28"/>
          <w:szCs w:val="28"/>
        </w:rPr>
        <w:fldChar w:fldCharType="begin"/>
      </w:r>
      <w:r>
        <w:rPr>
          <w:rFonts w:hint="eastAsia" w:ascii="仿宋" w:hAnsi="仿宋" w:eastAsia="仿宋" w:cs="仿宋"/>
          <w:color w:val="333333"/>
          <w:sz w:val="28"/>
          <w:szCs w:val="28"/>
        </w:rPr>
        <w:instrText xml:space="preserve"> HYPERLINK "http://sxxy.yzu.edu.cn/module/download/downfile.jsp?classid=0&amp;filename=e14a7d4dd03a4cd9b11a1bb05be0e78c.doc" </w:instrText>
      </w:r>
      <w:r>
        <w:rPr>
          <w:rFonts w:hint="eastAsia" w:ascii="仿宋" w:hAnsi="仿宋" w:eastAsia="仿宋" w:cs="仿宋"/>
          <w:color w:val="333333"/>
          <w:sz w:val="28"/>
          <w:szCs w:val="28"/>
        </w:rPr>
        <w:fldChar w:fldCharType="separate"/>
      </w:r>
      <w:r>
        <w:rPr>
          <w:rFonts w:hint="eastAsia" w:ascii="仿宋" w:hAnsi="仿宋" w:eastAsia="仿宋" w:cs="仿宋"/>
          <w:color w:val="333333"/>
          <w:sz w:val="28"/>
          <w:szCs w:val="28"/>
          <w:lang w:val="en-US" w:eastAsia="zh-CN"/>
        </w:rPr>
        <w:t>6</w:t>
      </w:r>
      <w:r>
        <w:rPr>
          <w:rFonts w:hint="eastAsia" w:ascii="仿宋" w:hAnsi="仿宋" w:eastAsia="仿宋" w:cs="仿宋"/>
          <w:color w:val="333333"/>
          <w:sz w:val="28"/>
          <w:szCs w:val="28"/>
        </w:rPr>
        <w:t xml:space="preserve">. </w:t>
      </w:r>
      <w:r>
        <w:rPr>
          <w:rFonts w:hint="eastAsia" w:ascii="仿宋" w:hAnsi="仿宋" w:eastAsia="仿宋" w:cs="仿宋"/>
          <w:color w:val="333333"/>
          <w:sz w:val="28"/>
          <w:szCs w:val="28"/>
        </w:rPr>
        <w:fldChar w:fldCharType="end"/>
      </w:r>
      <w:r>
        <w:rPr>
          <w:rFonts w:hint="eastAsia" w:ascii="仿宋" w:hAnsi="仿宋" w:eastAsia="仿宋" w:cs="仿宋"/>
          <w:color w:val="333333"/>
          <w:sz w:val="28"/>
          <w:szCs w:val="28"/>
          <w:lang w:eastAsia="zh-CN"/>
        </w:rPr>
        <w:t>招生远程面试系统考生操作</w:t>
      </w:r>
      <w:bookmarkStart w:id="0" w:name="_GoBack"/>
      <w:bookmarkEnd w:id="0"/>
      <w:r>
        <w:rPr>
          <w:rFonts w:hint="eastAsia" w:ascii="仿宋" w:hAnsi="仿宋" w:eastAsia="仿宋" w:cs="仿宋"/>
          <w:color w:val="333333"/>
          <w:sz w:val="28"/>
          <w:szCs w:val="28"/>
          <w:lang w:eastAsia="zh-CN"/>
        </w:rPr>
        <w:t>手册</w:t>
      </w:r>
    </w:p>
    <w:p>
      <w:pPr>
        <w:pStyle w:val="5"/>
        <w:keepNext w:val="0"/>
        <w:keepLines w:val="0"/>
        <w:pageBreakBefore w:val="0"/>
        <w:widowControl/>
        <w:kinsoku/>
        <w:wordWrap/>
        <w:overflowPunct/>
        <w:topLinePunct w:val="0"/>
        <w:autoSpaceDE/>
        <w:autoSpaceDN/>
        <w:bidi w:val="0"/>
        <w:adjustRightInd/>
        <w:snapToGrid/>
        <w:spacing w:beforeAutospacing="0" w:afterAutospacing="0" w:line="500" w:lineRule="exact"/>
        <w:ind w:firstLine="420"/>
        <w:textAlignment w:val="auto"/>
        <w:rPr>
          <w:rFonts w:hint="eastAsia" w:ascii="仿宋" w:hAnsi="仿宋" w:eastAsia="仿宋" w:cs="仿宋"/>
          <w:color w:val="333333"/>
          <w:sz w:val="28"/>
          <w:szCs w:val="28"/>
          <w:lang w:val="en-US" w:eastAsia="zh-CN"/>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00" w:lineRule="exact"/>
        <w:ind w:firstLine="420"/>
        <w:textAlignment w:val="auto"/>
        <w:rPr>
          <w:rFonts w:hint="eastAsia" w:ascii="仿宋" w:hAnsi="仿宋" w:eastAsia="仿宋" w:cs="仿宋"/>
          <w:color w:val="333333"/>
          <w:sz w:val="28"/>
          <w:szCs w:val="28"/>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B5D9FEF"/>
    <w:multiLevelType w:val="singleLevel"/>
    <w:tmpl w:val="DB5D9FEF"/>
    <w:lvl w:ilvl="0" w:tentative="0">
      <w:start w:val="6"/>
      <w:numFmt w:val="chineseCounting"/>
      <w:suff w:val="nothing"/>
      <w:lvlText w:val="%1、"/>
      <w:lvlJc w:val="left"/>
      <w:rPr>
        <w:rFonts w:hint="eastAsia"/>
      </w:rPr>
    </w:lvl>
  </w:abstractNum>
  <w:abstractNum w:abstractNumId="1">
    <w:nsid w:val="6D394516"/>
    <w:multiLevelType w:val="singleLevel"/>
    <w:tmpl w:val="6D394516"/>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A6EBF"/>
    <w:rsid w:val="000056D7"/>
    <w:rsid w:val="000077E1"/>
    <w:rsid w:val="00052D83"/>
    <w:rsid w:val="000A0657"/>
    <w:rsid w:val="000A6EBF"/>
    <w:rsid w:val="001202C8"/>
    <w:rsid w:val="001458B1"/>
    <w:rsid w:val="001460B8"/>
    <w:rsid w:val="00177CDF"/>
    <w:rsid w:val="001E334E"/>
    <w:rsid w:val="00205607"/>
    <w:rsid w:val="003E125E"/>
    <w:rsid w:val="003E354D"/>
    <w:rsid w:val="004E0F47"/>
    <w:rsid w:val="005E7561"/>
    <w:rsid w:val="006A7FDF"/>
    <w:rsid w:val="006D3474"/>
    <w:rsid w:val="006E7A8E"/>
    <w:rsid w:val="008871F7"/>
    <w:rsid w:val="008C6DF1"/>
    <w:rsid w:val="008E68D6"/>
    <w:rsid w:val="00960F5A"/>
    <w:rsid w:val="00966AF6"/>
    <w:rsid w:val="009E1165"/>
    <w:rsid w:val="00AB5B90"/>
    <w:rsid w:val="00BE477C"/>
    <w:rsid w:val="00C47FEE"/>
    <w:rsid w:val="00D2629F"/>
    <w:rsid w:val="00DB60BF"/>
    <w:rsid w:val="00E02844"/>
    <w:rsid w:val="00E47FC3"/>
    <w:rsid w:val="00E75FFB"/>
    <w:rsid w:val="00EE168B"/>
    <w:rsid w:val="00FB477A"/>
    <w:rsid w:val="028878F5"/>
    <w:rsid w:val="06301069"/>
    <w:rsid w:val="07A053A3"/>
    <w:rsid w:val="11D03FB2"/>
    <w:rsid w:val="1EF76F39"/>
    <w:rsid w:val="25823A3F"/>
    <w:rsid w:val="296F09A7"/>
    <w:rsid w:val="2ECE112C"/>
    <w:rsid w:val="35955FDD"/>
    <w:rsid w:val="379E7D93"/>
    <w:rsid w:val="3ECB49FB"/>
    <w:rsid w:val="4103682D"/>
    <w:rsid w:val="41921589"/>
    <w:rsid w:val="4F4004B8"/>
    <w:rsid w:val="4FAE4B82"/>
    <w:rsid w:val="4FCD10E2"/>
    <w:rsid w:val="51E906AA"/>
    <w:rsid w:val="5508365E"/>
    <w:rsid w:val="5CA83A1A"/>
    <w:rsid w:val="5EDF0131"/>
    <w:rsid w:val="616A3F9F"/>
    <w:rsid w:val="636D2BC3"/>
    <w:rsid w:val="665F0D97"/>
    <w:rsid w:val="6B8A17CF"/>
    <w:rsid w:val="6F3C7FC3"/>
    <w:rsid w:val="721A0EB7"/>
    <w:rsid w:val="72857E53"/>
    <w:rsid w:val="732F7E30"/>
    <w:rsid w:val="7543344D"/>
    <w:rsid w:val="7F8E4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unhideWhenUsed/>
    <w:qFormat/>
    <w:uiPriority w:val="0"/>
    <w:rPr>
      <w:sz w:val="18"/>
      <w:szCs w:val="18"/>
    </w:rPr>
  </w:style>
  <w:style w:type="paragraph" w:styleId="3">
    <w:name w:val="footer"/>
    <w:basedOn w:val="1"/>
    <w:link w:val="13"/>
    <w:qFormat/>
    <w:uiPriority w:val="0"/>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FollowedHyperlink"/>
    <w:basedOn w:val="7"/>
    <w:qFormat/>
    <w:uiPriority w:val="0"/>
    <w:rPr>
      <w:color w:val="800080"/>
      <w:u w:val="none"/>
    </w:rPr>
  </w:style>
  <w:style w:type="character" w:styleId="10">
    <w:name w:val="Hyperlink"/>
    <w:basedOn w:val="7"/>
    <w:qFormat/>
    <w:uiPriority w:val="0"/>
    <w:rPr>
      <w:color w:val="0000FF"/>
      <w:u w:val="none"/>
    </w:rPr>
  </w:style>
  <w:style w:type="character" w:styleId="11">
    <w:name w:val="HTML Code"/>
    <w:basedOn w:val="7"/>
    <w:semiHidden/>
    <w:unhideWhenUsed/>
    <w:qFormat/>
    <w:uiPriority w:val="0"/>
    <w:rPr>
      <w:rFonts w:ascii="Courier New" w:hAnsi="Courier New"/>
      <w:sz w:val="20"/>
      <w:bdr w:val="none" w:color="auto" w:sz="0" w:space="0"/>
    </w:rPr>
  </w:style>
  <w:style w:type="character" w:customStyle="1" w:styleId="12">
    <w:name w:val="页眉 Char"/>
    <w:basedOn w:val="7"/>
    <w:link w:val="4"/>
    <w:qFormat/>
    <w:uiPriority w:val="0"/>
    <w:rPr>
      <w:rFonts w:asciiTheme="minorHAnsi" w:hAnsiTheme="minorHAnsi" w:eastAsiaTheme="minorEastAsia" w:cstheme="minorBidi"/>
      <w:kern w:val="2"/>
      <w:sz w:val="18"/>
      <w:szCs w:val="18"/>
    </w:rPr>
  </w:style>
  <w:style w:type="character" w:customStyle="1" w:styleId="13">
    <w:name w:val="页脚 Char"/>
    <w:basedOn w:val="7"/>
    <w:link w:val="3"/>
    <w:qFormat/>
    <w:uiPriority w:val="0"/>
    <w:rPr>
      <w:rFonts w:asciiTheme="minorHAnsi" w:hAnsiTheme="minorHAnsi" w:eastAsiaTheme="minorEastAsia" w:cstheme="minorBidi"/>
      <w:kern w:val="2"/>
      <w:sz w:val="18"/>
      <w:szCs w:val="18"/>
    </w:rPr>
  </w:style>
  <w:style w:type="character" w:customStyle="1" w:styleId="14">
    <w:name w:val="批注框文本 Char"/>
    <w:basedOn w:val="7"/>
    <w:link w:val="2"/>
    <w:semiHidden/>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hyperlink" Target="http://sxxy.yzu.edu.cn/picture/0/74c8799da3504519bdb47ed714b4175b.jpg" TargetMode="External"/><Relationship Id="rId5" Type="http://schemas.openxmlformats.org/officeDocument/2006/relationships/image" Target="media/image1.jpeg"/><Relationship Id="rId4" Type="http://schemas.openxmlformats.org/officeDocument/2006/relationships/hyperlink" Target="http://sxxy.yzu.edu.cn/picture/0/f7a18077a8b14d6d83b60a0959fb4b96.jpg" TargetMode="Externa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248</Words>
  <Characters>1417</Characters>
  <Lines>11</Lines>
  <Paragraphs>3</Paragraphs>
  <TotalTime>1</TotalTime>
  <ScaleCrop>false</ScaleCrop>
  <LinksUpToDate>false</LinksUpToDate>
  <CharactersWithSpaces>1662</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cp:lastModifiedBy>
  <cp:lastPrinted>2020-05-11T05:49:00Z</cp:lastPrinted>
  <dcterms:modified xsi:type="dcterms:W3CDTF">2020-05-13T05:50:34Z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